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B79EA" w14:textId="77777777" w:rsidR="005477BF" w:rsidRPr="00AE0001" w:rsidRDefault="005477BF" w:rsidP="005477BF">
      <w:pPr>
        <w:spacing w:after="120"/>
        <w:jc w:val="center"/>
        <w:rPr>
          <w:b/>
          <w:sz w:val="32"/>
        </w:rPr>
      </w:pPr>
      <w:r w:rsidRPr="00AE0001">
        <w:rPr>
          <w:b/>
          <w:sz w:val="32"/>
        </w:rPr>
        <w:t>Dodatek č. 1</w:t>
      </w:r>
    </w:p>
    <w:p w14:paraId="3E40B3F0" w14:textId="77777777" w:rsidR="005477BF" w:rsidRPr="00AE0001" w:rsidRDefault="005477BF" w:rsidP="00AE0001">
      <w:pPr>
        <w:pStyle w:val="Zhlav"/>
        <w:tabs>
          <w:tab w:val="clear" w:pos="4536"/>
          <w:tab w:val="clear" w:pos="9072"/>
        </w:tabs>
        <w:rPr>
          <w:sz w:val="22"/>
        </w:rPr>
      </w:pPr>
      <w:r w:rsidRPr="00AE0001">
        <w:rPr>
          <w:sz w:val="22"/>
        </w:rPr>
        <w:t>ke smlouvě o dílo č. OMZOH-OHM/SOD/003437/2024/</w:t>
      </w:r>
      <w:proofErr w:type="spellStart"/>
      <w:r w:rsidRPr="00AE0001">
        <w:rPr>
          <w:sz w:val="22"/>
        </w:rPr>
        <w:t>Swa</w:t>
      </w:r>
      <w:proofErr w:type="spellEnd"/>
      <w:r w:rsidRPr="00AE0001">
        <w:rPr>
          <w:sz w:val="22"/>
        </w:rPr>
        <w:t xml:space="preserve"> uzavřené dne 06. 01. 2025 mezi statutárním městem Olomouc a Vysokou školou báňskou - Technickou univerzitou Ostrava</w:t>
      </w:r>
      <w:r w:rsidR="00AE0001">
        <w:rPr>
          <w:sz w:val="22"/>
        </w:rPr>
        <w:t xml:space="preserve"> (dále jen </w:t>
      </w:r>
      <w:r w:rsidRPr="00AE0001">
        <w:rPr>
          <w:sz w:val="22"/>
        </w:rPr>
        <w:t>„</w:t>
      </w:r>
      <w:r w:rsidRPr="00AE0001">
        <w:rPr>
          <w:b/>
          <w:sz w:val="22"/>
        </w:rPr>
        <w:t>smlouva</w:t>
      </w:r>
      <w:r w:rsidRPr="00AE0001">
        <w:rPr>
          <w:sz w:val="22"/>
        </w:rPr>
        <w:t>“).</w:t>
      </w:r>
    </w:p>
    <w:p w14:paraId="5343E54A" w14:textId="77777777" w:rsidR="005477BF" w:rsidRPr="00AE0001" w:rsidRDefault="005477BF" w:rsidP="005477BF">
      <w:pPr>
        <w:spacing w:after="120"/>
        <w:jc w:val="center"/>
        <w:rPr>
          <w:sz w:val="22"/>
        </w:rPr>
      </w:pPr>
    </w:p>
    <w:p w14:paraId="6EC01F52" w14:textId="77777777" w:rsidR="005477BF" w:rsidRPr="00AE0001" w:rsidRDefault="005477BF" w:rsidP="00AE0001">
      <w:pPr>
        <w:spacing w:after="120"/>
        <w:rPr>
          <w:b/>
          <w:sz w:val="22"/>
        </w:rPr>
      </w:pPr>
      <w:r w:rsidRPr="00AE0001">
        <w:rPr>
          <w:b/>
          <w:sz w:val="22"/>
        </w:rPr>
        <w:t>Smluvní strany</w:t>
      </w:r>
    </w:p>
    <w:p w14:paraId="5B7E8C04" w14:textId="77777777" w:rsidR="005477BF" w:rsidRPr="00AE0001" w:rsidRDefault="005477BF" w:rsidP="00AE0001">
      <w:pPr>
        <w:spacing w:after="0"/>
        <w:rPr>
          <w:sz w:val="22"/>
          <w:u w:val="single"/>
        </w:rPr>
      </w:pPr>
      <w:r w:rsidRPr="00AE0001">
        <w:rPr>
          <w:sz w:val="22"/>
          <w:u w:val="single"/>
        </w:rPr>
        <w:t>Zadavatel:</w:t>
      </w:r>
    </w:p>
    <w:p w14:paraId="20CE5FC7" w14:textId="77777777" w:rsidR="005477BF" w:rsidRPr="00AE0001" w:rsidRDefault="005477BF" w:rsidP="00AE0001">
      <w:pPr>
        <w:spacing w:after="0" w:line="240" w:lineRule="auto"/>
        <w:rPr>
          <w:b/>
          <w:sz w:val="22"/>
        </w:rPr>
      </w:pPr>
      <w:r w:rsidRPr="00AE0001">
        <w:rPr>
          <w:b/>
          <w:sz w:val="22"/>
        </w:rPr>
        <w:t xml:space="preserve">Statutární město Olomouc </w:t>
      </w:r>
    </w:p>
    <w:p w14:paraId="283D2578" w14:textId="77777777" w:rsidR="005477BF" w:rsidRPr="00AE0001" w:rsidRDefault="005477BF" w:rsidP="00AE0001">
      <w:pPr>
        <w:spacing w:after="0" w:line="240" w:lineRule="auto"/>
        <w:rPr>
          <w:sz w:val="22"/>
        </w:rPr>
      </w:pPr>
      <w:r w:rsidRPr="00AE0001">
        <w:rPr>
          <w:sz w:val="22"/>
        </w:rPr>
        <w:t>Horní náměstí 583</w:t>
      </w:r>
    </w:p>
    <w:p w14:paraId="4CD32DB5" w14:textId="77777777" w:rsidR="005477BF" w:rsidRPr="00AE0001" w:rsidRDefault="005477BF" w:rsidP="00AE0001">
      <w:pPr>
        <w:spacing w:after="0" w:line="240" w:lineRule="auto"/>
        <w:rPr>
          <w:sz w:val="22"/>
        </w:rPr>
      </w:pPr>
      <w:r w:rsidRPr="00AE0001">
        <w:rPr>
          <w:sz w:val="22"/>
        </w:rPr>
        <w:t>779 11 Olomouc</w:t>
      </w:r>
    </w:p>
    <w:p w14:paraId="5C8D4CAC" w14:textId="77777777" w:rsidR="005477BF" w:rsidRPr="00AE0001" w:rsidRDefault="005477BF" w:rsidP="00AE0001">
      <w:pPr>
        <w:tabs>
          <w:tab w:val="left" w:pos="2552"/>
        </w:tabs>
        <w:spacing w:after="0" w:line="240" w:lineRule="auto"/>
        <w:rPr>
          <w:sz w:val="22"/>
        </w:rPr>
      </w:pPr>
      <w:r w:rsidRPr="00AE0001">
        <w:rPr>
          <w:sz w:val="22"/>
        </w:rPr>
        <w:t>IČO: 00299308</w:t>
      </w:r>
      <w:r w:rsidRPr="00AE0001">
        <w:rPr>
          <w:sz w:val="22"/>
        </w:rPr>
        <w:tab/>
        <w:t>DIČ: CZ00299308</w:t>
      </w:r>
    </w:p>
    <w:p w14:paraId="33C34D1C" w14:textId="77777777" w:rsidR="005477BF" w:rsidRPr="00AE0001" w:rsidRDefault="005477BF" w:rsidP="00AE0001">
      <w:pPr>
        <w:tabs>
          <w:tab w:val="left" w:pos="3969"/>
        </w:tabs>
        <w:spacing w:after="0" w:line="240" w:lineRule="auto"/>
        <w:rPr>
          <w:sz w:val="22"/>
          <w:lang w:eastAsia="cs-CZ"/>
        </w:rPr>
      </w:pPr>
      <w:r w:rsidRPr="00AE0001">
        <w:rPr>
          <w:sz w:val="22"/>
          <w:lang w:eastAsia="cs-CZ"/>
        </w:rPr>
        <w:t>bankovní spojení: Česká spořitelna, a.s., pobočka Olomouc,</w:t>
      </w:r>
    </w:p>
    <w:p w14:paraId="6671F0DA" w14:textId="77777777" w:rsidR="005477BF" w:rsidRPr="00AE0001" w:rsidRDefault="005477BF" w:rsidP="00AE0001">
      <w:pPr>
        <w:tabs>
          <w:tab w:val="left" w:pos="3969"/>
        </w:tabs>
        <w:spacing w:after="120" w:line="240" w:lineRule="auto"/>
        <w:rPr>
          <w:sz w:val="22"/>
        </w:rPr>
      </w:pPr>
      <w:r w:rsidRPr="00AE0001">
        <w:rPr>
          <w:sz w:val="22"/>
          <w:lang w:eastAsia="cs-CZ"/>
        </w:rPr>
        <w:t>číslo výdajového účtu: 27-1801731369/0800</w:t>
      </w:r>
    </w:p>
    <w:p w14:paraId="3C31D88D" w14:textId="77777777" w:rsidR="005477BF" w:rsidRPr="00AE0001" w:rsidRDefault="005477BF" w:rsidP="005477BF">
      <w:pPr>
        <w:spacing w:after="0"/>
        <w:rPr>
          <w:sz w:val="22"/>
        </w:rPr>
      </w:pPr>
      <w:r w:rsidRPr="00AE0001">
        <w:rPr>
          <w:sz w:val="22"/>
        </w:rPr>
        <w:t>Zástupce:</w:t>
      </w:r>
    </w:p>
    <w:p w14:paraId="5F4D6EA4" w14:textId="77777777" w:rsidR="005477BF" w:rsidRPr="00AE0001" w:rsidRDefault="005477BF" w:rsidP="00AE0001">
      <w:pPr>
        <w:spacing w:after="0" w:line="240" w:lineRule="auto"/>
        <w:rPr>
          <w:b/>
          <w:sz w:val="22"/>
        </w:rPr>
      </w:pPr>
      <w:r w:rsidRPr="00AE0001">
        <w:rPr>
          <w:b/>
          <w:sz w:val="22"/>
        </w:rPr>
        <w:t>Ing. Otakar Štěpán Bačák</w:t>
      </w:r>
      <w:r w:rsidRPr="00AE0001">
        <w:rPr>
          <w:sz w:val="22"/>
        </w:rPr>
        <w:t>, náměstek primátora</w:t>
      </w:r>
    </w:p>
    <w:p w14:paraId="389A661E" w14:textId="77777777" w:rsidR="005477BF" w:rsidRPr="00E648E6" w:rsidRDefault="005477BF" w:rsidP="00AE0001">
      <w:pPr>
        <w:spacing w:after="0" w:line="240" w:lineRule="auto"/>
        <w:rPr>
          <w:sz w:val="22"/>
        </w:rPr>
      </w:pPr>
      <w:r w:rsidRPr="00E648E6">
        <w:rPr>
          <w:sz w:val="22"/>
        </w:rPr>
        <w:t>Kontaktní osoba ve věcech technických:</w:t>
      </w:r>
    </w:p>
    <w:p w14:paraId="164C4CE4" w14:textId="7DE3680D" w:rsidR="005477BF" w:rsidRPr="00E648E6" w:rsidRDefault="00E648E6" w:rsidP="00AE0001">
      <w:pPr>
        <w:spacing w:after="0" w:line="240" w:lineRule="auto"/>
        <w:rPr>
          <w:sz w:val="22"/>
        </w:rPr>
      </w:pPr>
      <w:r w:rsidRPr="00E648E6">
        <w:rPr>
          <w:sz w:val="22"/>
        </w:rPr>
        <w:t>XXX</w:t>
      </w:r>
    </w:p>
    <w:p w14:paraId="082E7EF4" w14:textId="221F67FC" w:rsidR="005477BF" w:rsidRPr="00E648E6" w:rsidRDefault="005477BF" w:rsidP="00AE0001">
      <w:pPr>
        <w:spacing w:after="0" w:line="240" w:lineRule="auto"/>
        <w:rPr>
          <w:sz w:val="22"/>
        </w:rPr>
      </w:pPr>
      <w:r w:rsidRPr="00E648E6">
        <w:rPr>
          <w:sz w:val="22"/>
        </w:rPr>
        <w:t xml:space="preserve">e-mail: </w:t>
      </w:r>
      <w:r w:rsidR="00E648E6" w:rsidRPr="00E648E6">
        <w:rPr>
          <w:sz w:val="22"/>
        </w:rPr>
        <w:t>XX</w:t>
      </w:r>
      <w:r w:rsidR="00E648E6">
        <w:rPr>
          <w:sz w:val="22"/>
        </w:rPr>
        <w:t>X</w:t>
      </w:r>
      <w:r w:rsidRPr="00E648E6">
        <w:rPr>
          <w:sz w:val="22"/>
        </w:rPr>
        <w:t xml:space="preserve">; tel.: </w:t>
      </w:r>
      <w:r w:rsidR="00E648E6">
        <w:rPr>
          <w:sz w:val="22"/>
        </w:rPr>
        <w:t>XXX</w:t>
      </w:r>
    </w:p>
    <w:p w14:paraId="7AC90BFC" w14:textId="77777777" w:rsidR="005477BF" w:rsidRPr="00AE0001" w:rsidRDefault="005477BF" w:rsidP="00AE0001">
      <w:pPr>
        <w:spacing w:after="0" w:line="240" w:lineRule="auto"/>
        <w:rPr>
          <w:sz w:val="22"/>
        </w:rPr>
      </w:pPr>
      <w:r w:rsidRPr="00AE0001">
        <w:rPr>
          <w:sz w:val="22"/>
        </w:rPr>
        <w:t>(dále jen „</w:t>
      </w:r>
      <w:r w:rsidRPr="00AE0001">
        <w:rPr>
          <w:b/>
          <w:sz w:val="22"/>
        </w:rPr>
        <w:t>zadavatel</w:t>
      </w:r>
      <w:r w:rsidRPr="00AE0001">
        <w:rPr>
          <w:sz w:val="22"/>
        </w:rPr>
        <w:t>“)</w:t>
      </w:r>
    </w:p>
    <w:p w14:paraId="0DDDCF57" w14:textId="77777777" w:rsidR="005477BF" w:rsidRPr="00AE0001" w:rsidRDefault="005477BF" w:rsidP="005477BF">
      <w:pPr>
        <w:spacing w:after="0"/>
        <w:rPr>
          <w:sz w:val="22"/>
        </w:rPr>
      </w:pPr>
    </w:p>
    <w:p w14:paraId="1167FBC6" w14:textId="77777777" w:rsidR="005477BF" w:rsidRPr="00AE0001" w:rsidRDefault="005477BF" w:rsidP="005477BF">
      <w:pPr>
        <w:spacing w:after="0"/>
        <w:rPr>
          <w:sz w:val="22"/>
        </w:rPr>
      </w:pPr>
      <w:r w:rsidRPr="00AE0001">
        <w:rPr>
          <w:sz w:val="22"/>
        </w:rPr>
        <w:t>a</w:t>
      </w:r>
    </w:p>
    <w:p w14:paraId="5D329320" w14:textId="77777777" w:rsidR="005477BF" w:rsidRPr="00AE0001" w:rsidRDefault="005477BF" w:rsidP="005477BF">
      <w:pPr>
        <w:spacing w:after="0"/>
        <w:rPr>
          <w:sz w:val="22"/>
        </w:rPr>
      </w:pPr>
    </w:p>
    <w:p w14:paraId="7843154D" w14:textId="77777777" w:rsidR="005477BF" w:rsidRPr="00AE0001" w:rsidRDefault="005477BF" w:rsidP="005477BF">
      <w:pPr>
        <w:spacing w:after="0"/>
        <w:rPr>
          <w:sz w:val="22"/>
          <w:u w:val="single"/>
        </w:rPr>
      </w:pPr>
      <w:r w:rsidRPr="00AE0001">
        <w:rPr>
          <w:sz w:val="22"/>
          <w:u w:val="single"/>
        </w:rPr>
        <w:t>Zhotovitel:</w:t>
      </w:r>
    </w:p>
    <w:p w14:paraId="409533A4" w14:textId="77777777" w:rsidR="005477BF" w:rsidRPr="00AE0001" w:rsidRDefault="005477BF" w:rsidP="00AE0001">
      <w:pPr>
        <w:spacing w:after="0" w:line="240" w:lineRule="auto"/>
        <w:rPr>
          <w:b/>
          <w:sz w:val="22"/>
        </w:rPr>
      </w:pPr>
      <w:r w:rsidRPr="00AE0001">
        <w:rPr>
          <w:b/>
          <w:sz w:val="22"/>
        </w:rPr>
        <w:t>Vysoká škola báňská – Technická univerzita Ostrava (VŠB - TUO)</w:t>
      </w:r>
    </w:p>
    <w:p w14:paraId="36EB0068" w14:textId="77777777" w:rsidR="005477BF" w:rsidRPr="00AE0001" w:rsidRDefault="005477BF" w:rsidP="00AE0001">
      <w:pPr>
        <w:spacing w:after="0" w:line="240" w:lineRule="auto"/>
        <w:rPr>
          <w:sz w:val="22"/>
        </w:rPr>
      </w:pPr>
      <w:r w:rsidRPr="00AE0001">
        <w:rPr>
          <w:sz w:val="22"/>
        </w:rPr>
        <w:t>Centrum energetických a environmentálních technologií (CEET)</w:t>
      </w:r>
    </w:p>
    <w:p w14:paraId="707B69D9" w14:textId="77777777" w:rsidR="005477BF" w:rsidRPr="00AE0001" w:rsidRDefault="005477BF" w:rsidP="00AE0001">
      <w:pPr>
        <w:spacing w:after="0" w:line="240" w:lineRule="auto"/>
        <w:rPr>
          <w:sz w:val="22"/>
        </w:rPr>
      </w:pPr>
      <w:r w:rsidRPr="00AE0001">
        <w:rPr>
          <w:sz w:val="22"/>
        </w:rPr>
        <w:t>Výzkumné energetické centrum (VEC)</w:t>
      </w:r>
    </w:p>
    <w:p w14:paraId="4998A264" w14:textId="77777777" w:rsidR="005477BF" w:rsidRPr="00AE0001" w:rsidRDefault="005477BF" w:rsidP="00AE0001">
      <w:pPr>
        <w:spacing w:after="0" w:line="240" w:lineRule="auto"/>
        <w:rPr>
          <w:sz w:val="22"/>
        </w:rPr>
      </w:pPr>
      <w:r w:rsidRPr="00AE0001">
        <w:rPr>
          <w:sz w:val="22"/>
        </w:rPr>
        <w:t xml:space="preserve">17. listopadu 2172/15, </w:t>
      </w:r>
    </w:p>
    <w:p w14:paraId="7F9ABA34" w14:textId="77777777" w:rsidR="005477BF" w:rsidRPr="00AE0001" w:rsidRDefault="005477BF" w:rsidP="00AE0001">
      <w:pPr>
        <w:spacing w:after="0" w:line="240" w:lineRule="auto"/>
        <w:rPr>
          <w:sz w:val="22"/>
        </w:rPr>
      </w:pPr>
      <w:r w:rsidRPr="00AE0001">
        <w:rPr>
          <w:sz w:val="22"/>
        </w:rPr>
        <w:t>708 00 Ostrava – Poruba</w:t>
      </w:r>
    </w:p>
    <w:p w14:paraId="6DE661F6" w14:textId="77777777" w:rsidR="005477BF" w:rsidRPr="00AE0001" w:rsidRDefault="005477BF" w:rsidP="00AE0001">
      <w:pPr>
        <w:spacing w:after="0" w:line="240" w:lineRule="auto"/>
        <w:rPr>
          <w:sz w:val="22"/>
        </w:rPr>
      </w:pPr>
      <w:r w:rsidRPr="00AE0001">
        <w:rPr>
          <w:sz w:val="22"/>
        </w:rPr>
        <w:t>IČO: 61989100</w:t>
      </w:r>
      <w:r w:rsidRPr="00AE0001">
        <w:rPr>
          <w:sz w:val="22"/>
        </w:rPr>
        <w:tab/>
      </w:r>
      <w:r w:rsidR="00AB5D23">
        <w:rPr>
          <w:sz w:val="22"/>
        </w:rPr>
        <w:tab/>
      </w:r>
      <w:r w:rsidRPr="00AE0001">
        <w:rPr>
          <w:sz w:val="22"/>
        </w:rPr>
        <w:t>DIČ: CZ61989100</w:t>
      </w:r>
    </w:p>
    <w:p w14:paraId="3A490AFC" w14:textId="77777777" w:rsidR="005477BF" w:rsidRPr="00AE0001" w:rsidRDefault="005477BF" w:rsidP="00AE0001">
      <w:pPr>
        <w:spacing w:after="0" w:line="240" w:lineRule="auto"/>
        <w:rPr>
          <w:sz w:val="22"/>
        </w:rPr>
      </w:pPr>
      <w:r w:rsidRPr="00AE0001">
        <w:rPr>
          <w:sz w:val="22"/>
          <w:lang w:eastAsia="cs-CZ"/>
        </w:rPr>
        <w:t xml:space="preserve">bankovní spojení: </w:t>
      </w:r>
      <w:r w:rsidRPr="00AE0001">
        <w:rPr>
          <w:sz w:val="22"/>
        </w:rPr>
        <w:t>ČSOB, a.s.</w:t>
      </w:r>
    </w:p>
    <w:p w14:paraId="1F373FB0" w14:textId="77777777" w:rsidR="005477BF" w:rsidRPr="00AE0001" w:rsidRDefault="005477BF" w:rsidP="00AE0001">
      <w:pPr>
        <w:tabs>
          <w:tab w:val="left" w:pos="3969"/>
        </w:tabs>
        <w:spacing w:after="120" w:line="240" w:lineRule="auto"/>
        <w:rPr>
          <w:sz w:val="22"/>
        </w:rPr>
      </w:pPr>
      <w:r w:rsidRPr="00AE0001">
        <w:rPr>
          <w:sz w:val="22"/>
          <w:lang w:eastAsia="cs-CZ"/>
        </w:rPr>
        <w:t xml:space="preserve">číslo účtu: </w:t>
      </w:r>
      <w:r w:rsidRPr="00AE0001">
        <w:rPr>
          <w:sz w:val="22"/>
        </w:rPr>
        <w:t>127089559/0300</w:t>
      </w:r>
    </w:p>
    <w:p w14:paraId="25930A1F" w14:textId="77777777" w:rsidR="005477BF" w:rsidRPr="00AE0001" w:rsidRDefault="005477BF" w:rsidP="005477BF">
      <w:pPr>
        <w:spacing w:after="0"/>
        <w:rPr>
          <w:sz w:val="22"/>
        </w:rPr>
      </w:pPr>
      <w:r w:rsidRPr="00AE0001">
        <w:rPr>
          <w:sz w:val="22"/>
        </w:rPr>
        <w:t>Zástupce:</w:t>
      </w:r>
    </w:p>
    <w:p w14:paraId="14F8102B" w14:textId="5B0BDB86" w:rsidR="005477BF" w:rsidRPr="00E648E6" w:rsidRDefault="00E648E6" w:rsidP="00AE0001">
      <w:pPr>
        <w:spacing w:after="0" w:line="240" w:lineRule="auto"/>
        <w:rPr>
          <w:b/>
          <w:sz w:val="22"/>
        </w:rPr>
      </w:pPr>
      <w:r w:rsidRPr="00E648E6">
        <w:rPr>
          <w:b/>
          <w:sz w:val="22"/>
        </w:rPr>
        <w:t>XXX</w:t>
      </w:r>
    </w:p>
    <w:p w14:paraId="0B911159" w14:textId="77777777" w:rsidR="005477BF" w:rsidRPr="00E648E6" w:rsidRDefault="005477BF" w:rsidP="00AE0001">
      <w:pPr>
        <w:spacing w:after="0" w:line="240" w:lineRule="auto"/>
        <w:rPr>
          <w:sz w:val="22"/>
        </w:rPr>
      </w:pPr>
      <w:r w:rsidRPr="00E648E6">
        <w:rPr>
          <w:sz w:val="22"/>
        </w:rPr>
        <w:t>Kontaktní osoba ve věcech technických:</w:t>
      </w:r>
    </w:p>
    <w:p w14:paraId="575340FF" w14:textId="747D2703" w:rsidR="005477BF" w:rsidRPr="00E648E6" w:rsidRDefault="00E648E6" w:rsidP="00AE0001">
      <w:pPr>
        <w:spacing w:after="0" w:line="240" w:lineRule="auto"/>
        <w:rPr>
          <w:bCs/>
          <w:sz w:val="22"/>
        </w:rPr>
      </w:pPr>
      <w:r w:rsidRPr="00E648E6">
        <w:rPr>
          <w:bCs/>
          <w:sz w:val="22"/>
        </w:rPr>
        <w:t>XXX</w:t>
      </w:r>
    </w:p>
    <w:p w14:paraId="2FF16349" w14:textId="6A35A1DD" w:rsidR="005477BF" w:rsidRPr="00E648E6" w:rsidRDefault="005477BF" w:rsidP="00AE0001">
      <w:pPr>
        <w:spacing w:after="0" w:line="240" w:lineRule="auto"/>
        <w:rPr>
          <w:sz w:val="22"/>
        </w:rPr>
      </w:pPr>
      <w:r w:rsidRPr="00E648E6">
        <w:rPr>
          <w:sz w:val="22"/>
        </w:rPr>
        <w:t xml:space="preserve">e-mail: </w:t>
      </w:r>
      <w:r w:rsidR="00E648E6" w:rsidRPr="00E648E6">
        <w:rPr>
          <w:sz w:val="22"/>
        </w:rPr>
        <w:t>XXX</w:t>
      </w:r>
      <w:r w:rsidRPr="00E648E6">
        <w:rPr>
          <w:sz w:val="22"/>
        </w:rPr>
        <w:t xml:space="preserve">; tel.: </w:t>
      </w:r>
      <w:r w:rsidR="00E648E6" w:rsidRPr="00E648E6">
        <w:rPr>
          <w:sz w:val="22"/>
        </w:rPr>
        <w:t>XXX</w:t>
      </w:r>
    </w:p>
    <w:p w14:paraId="5A7AA988" w14:textId="77777777" w:rsidR="005477BF" w:rsidRPr="00AE0001" w:rsidRDefault="005477BF" w:rsidP="00AE0001">
      <w:pPr>
        <w:spacing w:after="0" w:line="240" w:lineRule="auto"/>
        <w:rPr>
          <w:sz w:val="22"/>
        </w:rPr>
      </w:pPr>
      <w:r w:rsidRPr="00AE0001">
        <w:rPr>
          <w:sz w:val="22"/>
        </w:rPr>
        <w:t>(dále jen „</w:t>
      </w:r>
      <w:r w:rsidRPr="00AE0001">
        <w:rPr>
          <w:b/>
          <w:sz w:val="22"/>
        </w:rPr>
        <w:t>zhotovitel</w:t>
      </w:r>
      <w:r w:rsidRPr="00AE0001">
        <w:rPr>
          <w:sz w:val="22"/>
        </w:rPr>
        <w:t>“)</w:t>
      </w:r>
    </w:p>
    <w:p w14:paraId="2EC6A139" w14:textId="77777777" w:rsidR="005477BF" w:rsidRPr="00AE0001" w:rsidRDefault="005477BF" w:rsidP="00AE0001">
      <w:pPr>
        <w:spacing w:after="0" w:line="240" w:lineRule="auto"/>
        <w:rPr>
          <w:sz w:val="22"/>
        </w:rPr>
      </w:pPr>
      <w:r w:rsidRPr="00AE0001">
        <w:rPr>
          <w:sz w:val="22"/>
        </w:rPr>
        <w:t>(dále společně také jako „</w:t>
      </w:r>
      <w:r w:rsidRPr="00AE0001">
        <w:rPr>
          <w:b/>
          <w:sz w:val="22"/>
        </w:rPr>
        <w:t>smluvní strany</w:t>
      </w:r>
      <w:r w:rsidRPr="00AE0001">
        <w:rPr>
          <w:sz w:val="22"/>
        </w:rPr>
        <w:t>“)</w:t>
      </w:r>
    </w:p>
    <w:p w14:paraId="1523C0E1" w14:textId="77777777" w:rsidR="009C7B4A" w:rsidRPr="00AE0001" w:rsidRDefault="009C7B4A">
      <w:pPr>
        <w:rPr>
          <w:sz w:val="22"/>
        </w:rPr>
      </w:pPr>
    </w:p>
    <w:p w14:paraId="17AB41EC" w14:textId="77777777" w:rsidR="00AE0001" w:rsidRPr="00AE0001" w:rsidRDefault="00AE0001" w:rsidP="00AE0001">
      <w:pPr>
        <w:spacing w:after="0"/>
        <w:jc w:val="center"/>
        <w:rPr>
          <w:sz w:val="22"/>
        </w:rPr>
      </w:pPr>
      <w:r w:rsidRPr="00AE0001">
        <w:rPr>
          <w:sz w:val="22"/>
        </w:rPr>
        <w:t>uzavírají níže uvedeného dne, měsíce a roku tento dodatek č. 1 ke smlouvě</w:t>
      </w:r>
    </w:p>
    <w:p w14:paraId="200CA778" w14:textId="77777777" w:rsidR="00AE0001" w:rsidRDefault="00AE0001" w:rsidP="00AE0001">
      <w:pPr>
        <w:jc w:val="center"/>
        <w:rPr>
          <w:sz w:val="22"/>
        </w:rPr>
      </w:pPr>
      <w:r w:rsidRPr="00AE0001">
        <w:rPr>
          <w:sz w:val="22"/>
        </w:rPr>
        <w:t>(dále jen „</w:t>
      </w:r>
      <w:r w:rsidRPr="00AE0001">
        <w:rPr>
          <w:b/>
          <w:sz w:val="22"/>
        </w:rPr>
        <w:t>dodatek</w:t>
      </w:r>
      <w:r w:rsidRPr="00AE0001">
        <w:rPr>
          <w:sz w:val="22"/>
        </w:rPr>
        <w:t>“)</w:t>
      </w:r>
      <w:r w:rsidR="00D552DA">
        <w:rPr>
          <w:sz w:val="22"/>
        </w:rPr>
        <w:t>.</w:t>
      </w:r>
    </w:p>
    <w:p w14:paraId="20816AEE" w14:textId="77777777" w:rsidR="00AE0001" w:rsidRDefault="00AE0001" w:rsidP="00AE0001">
      <w:pPr>
        <w:pStyle w:val="Bezmezer"/>
        <w:jc w:val="center"/>
        <w:rPr>
          <w:rFonts w:ascii="Times New Roman" w:hAnsi="Times New Roman"/>
          <w:b/>
          <w:szCs w:val="20"/>
        </w:rPr>
      </w:pPr>
    </w:p>
    <w:p w14:paraId="1FEFF91D" w14:textId="77777777" w:rsidR="00AE0001" w:rsidRDefault="00AB5D23" w:rsidP="00AE0001">
      <w:pPr>
        <w:pStyle w:val="Bezmezer"/>
        <w:jc w:val="center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I.</w:t>
      </w:r>
    </w:p>
    <w:p w14:paraId="5434A068" w14:textId="77777777" w:rsidR="00AE0001" w:rsidRDefault="00AB5D23" w:rsidP="00AE0001">
      <w:pPr>
        <w:pStyle w:val="Bezmezer"/>
        <w:jc w:val="center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Předmět dodatku</w:t>
      </w:r>
    </w:p>
    <w:p w14:paraId="01FA8B94" w14:textId="77777777" w:rsidR="00AB5D23" w:rsidRDefault="00AB5D23" w:rsidP="00AB5D23">
      <w:pPr>
        <w:pStyle w:val="Bezmezer"/>
        <w:jc w:val="both"/>
        <w:rPr>
          <w:rFonts w:ascii="Times New Roman" w:hAnsi="Times New Roman"/>
          <w:szCs w:val="20"/>
        </w:rPr>
      </w:pPr>
    </w:p>
    <w:p w14:paraId="03C95F6C" w14:textId="77777777" w:rsidR="00AE0001" w:rsidRPr="00AB5D23" w:rsidRDefault="00B075FF" w:rsidP="00AB5D23">
      <w:pPr>
        <w:pStyle w:val="Bezmezer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Smluvní strany, </w:t>
      </w:r>
      <w:r w:rsidR="00E04E35">
        <w:rPr>
          <w:rFonts w:ascii="Times New Roman" w:hAnsi="Times New Roman"/>
          <w:szCs w:val="20"/>
        </w:rPr>
        <w:t>vědomy si skutečnosti, že d</w:t>
      </w:r>
      <w:r w:rsidR="00AB5D23" w:rsidRPr="00AB5D23">
        <w:rPr>
          <w:rFonts w:ascii="Times New Roman" w:hAnsi="Times New Roman"/>
          <w:szCs w:val="20"/>
        </w:rPr>
        <w:t xml:space="preserve">le původně sjednané smlouvy měl </w:t>
      </w:r>
      <w:r w:rsidR="00AB5D23">
        <w:rPr>
          <w:rFonts w:ascii="Times New Roman" w:hAnsi="Times New Roman"/>
          <w:szCs w:val="20"/>
        </w:rPr>
        <w:t xml:space="preserve">zhotovitel provést dílo do 90 kalendářních dnů od nabytí účinnosti smlouvy, tj. do </w:t>
      </w:r>
      <w:r w:rsidR="002539DD">
        <w:rPr>
          <w:rFonts w:ascii="Times New Roman" w:hAnsi="Times New Roman"/>
          <w:szCs w:val="20"/>
        </w:rPr>
        <w:t>0</w:t>
      </w:r>
      <w:r w:rsidR="00AB5D23">
        <w:rPr>
          <w:rFonts w:ascii="Times New Roman" w:hAnsi="Times New Roman"/>
          <w:szCs w:val="20"/>
        </w:rPr>
        <w:t xml:space="preserve">7. </w:t>
      </w:r>
      <w:r w:rsidR="002539DD">
        <w:rPr>
          <w:rFonts w:ascii="Times New Roman" w:hAnsi="Times New Roman"/>
          <w:szCs w:val="20"/>
        </w:rPr>
        <w:t>0</w:t>
      </w:r>
      <w:r w:rsidR="00AB5D23">
        <w:rPr>
          <w:rFonts w:ascii="Times New Roman" w:hAnsi="Times New Roman"/>
          <w:szCs w:val="20"/>
        </w:rPr>
        <w:t>4. 2025</w:t>
      </w:r>
      <w:r w:rsidR="00E04E35">
        <w:rPr>
          <w:rFonts w:ascii="Times New Roman" w:hAnsi="Times New Roman"/>
          <w:szCs w:val="20"/>
        </w:rPr>
        <w:t>, tímto dodatkem narovnávají termín plnění.</w:t>
      </w:r>
    </w:p>
    <w:p w14:paraId="5F5E5D9E" w14:textId="77777777" w:rsidR="00AE0001" w:rsidRPr="003C3B86" w:rsidRDefault="00AE0001" w:rsidP="00AE0001">
      <w:pPr>
        <w:pStyle w:val="Bezmezer"/>
        <w:jc w:val="center"/>
        <w:rPr>
          <w:rFonts w:ascii="Times New Roman" w:hAnsi="Times New Roman"/>
          <w:b/>
          <w:szCs w:val="20"/>
        </w:rPr>
      </w:pPr>
      <w:r w:rsidRPr="003C3B86">
        <w:rPr>
          <w:rFonts w:ascii="Times New Roman" w:hAnsi="Times New Roman"/>
          <w:b/>
          <w:szCs w:val="20"/>
        </w:rPr>
        <w:lastRenderedPageBreak/>
        <w:t>I</w:t>
      </w:r>
      <w:r w:rsidR="00AB5D23">
        <w:rPr>
          <w:rFonts w:ascii="Times New Roman" w:hAnsi="Times New Roman"/>
          <w:b/>
          <w:szCs w:val="20"/>
        </w:rPr>
        <w:t>I</w:t>
      </w:r>
      <w:r w:rsidRPr="003C3B86">
        <w:rPr>
          <w:rFonts w:ascii="Times New Roman" w:hAnsi="Times New Roman"/>
          <w:b/>
          <w:szCs w:val="20"/>
        </w:rPr>
        <w:t>.</w:t>
      </w:r>
    </w:p>
    <w:p w14:paraId="423A6DC0" w14:textId="77777777" w:rsidR="00AE0001" w:rsidRPr="003C3B86" w:rsidRDefault="00AE0001" w:rsidP="00AE0001">
      <w:pPr>
        <w:pStyle w:val="Bezmezer"/>
        <w:jc w:val="center"/>
        <w:rPr>
          <w:rFonts w:ascii="Times New Roman" w:hAnsi="Times New Roman"/>
          <w:b/>
          <w:szCs w:val="20"/>
        </w:rPr>
      </w:pPr>
      <w:r w:rsidRPr="003C3B86">
        <w:rPr>
          <w:rFonts w:ascii="Times New Roman" w:hAnsi="Times New Roman"/>
          <w:b/>
          <w:szCs w:val="20"/>
        </w:rPr>
        <w:t>Změna smlouvy</w:t>
      </w:r>
    </w:p>
    <w:p w14:paraId="569136DD" w14:textId="77777777" w:rsidR="00AE0001" w:rsidRPr="003C3B86" w:rsidRDefault="00AE0001" w:rsidP="00AE0001">
      <w:pPr>
        <w:pStyle w:val="Bezmezer"/>
        <w:jc w:val="center"/>
        <w:rPr>
          <w:rFonts w:ascii="Times New Roman" w:hAnsi="Times New Roman"/>
          <w:b/>
          <w:szCs w:val="20"/>
        </w:rPr>
      </w:pPr>
    </w:p>
    <w:p w14:paraId="1BF2AD81" w14:textId="77777777" w:rsidR="00AE0001" w:rsidRPr="00AE0001" w:rsidRDefault="00AE0001" w:rsidP="00AE0001">
      <w:pPr>
        <w:pStyle w:val="Bezmezer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AE0001">
        <w:rPr>
          <w:rFonts w:ascii="Times New Roman" w:hAnsi="Times New Roman"/>
        </w:rPr>
        <w:t>Smluvní strany se dohodly na změně ujednání smlouvy a tímto dodatkem ji mění takto:</w:t>
      </w:r>
    </w:p>
    <w:p w14:paraId="47F6F2F2" w14:textId="77777777" w:rsidR="00AE0001" w:rsidRPr="00AE0001" w:rsidRDefault="00AE0001" w:rsidP="00AE0001">
      <w:pPr>
        <w:pStyle w:val="Bezmezer"/>
        <w:ind w:left="993"/>
        <w:rPr>
          <w:rFonts w:ascii="Times New Roman" w:hAnsi="Times New Roman"/>
        </w:rPr>
      </w:pPr>
    </w:p>
    <w:p w14:paraId="67D319E2" w14:textId="77777777" w:rsidR="00AE0001" w:rsidRPr="00AE0001" w:rsidRDefault="00AE0001" w:rsidP="00AE0001">
      <w:pPr>
        <w:pStyle w:val="Bezmezer"/>
        <w:numPr>
          <w:ilvl w:val="1"/>
          <w:numId w:val="1"/>
        </w:numPr>
        <w:ind w:left="709" w:hanging="283"/>
        <w:rPr>
          <w:rFonts w:ascii="Times New Roman" w:hAnsi="Times New Roman"/>
        </w:rPr>
      </w:pPr>
      <w:r w:rsidRPr="00AE0001">
        <w:rPr>
          <w:rFonts w:ascii="Times New Roman" w:hAnsi="Times New Roman"/>
        </w:rPr>
        <w:t>mění se článek VI. odst. 1 smlouvy, který nově zní:</w:t>
      </w:r>
    </w:p>
    <w:p w14:paraId="2894E97D" w14:textId="77777777" w:rsidR="00AE0001" w:rsidRPr="00AE0001" w:rsidRDefault="00AE0001" w:rsidP="00AE0001">
      <w:pPr>
        <w:pStyle w:val="Bezmezer"/>
        <w:tabs>
          <w:tab w:val="left" w:pos="975"/>
        </w:tabs>
        <w:rPr>
          <w:rFonts w:ascii="Times New Roman" w:hAnsi="Times New Roman"/>
        </w:rPr>
      </w:pPr>
      <w:r w:rsidRPr="00AE0001">
        <w:rPr>
          <w:rFonts w:ascii="Times New Roman" w:hAnsi="Times New Roman"/>
        </w:rPr>
        <w:tab/>
      </w:r>
    </w:p>
    <w:p w14:paraId="73CE39F2" w14:textId="77777777" w:rsidR="00921142" w:rsidRDefault="00AE0001" w:rsidP="00693BA2">
      <w:pPr>
        <w:pStyle w:val="Bezmezer"/>
        <w:ind w:left="1134" w:hanging="283"/>
        <w:jc w:val="both"/>
        <w:rPr>
          <w:rFonts w:ascii="Times New Roman" w:hAnsi="Times New Roman"/>
        </w:rPr>
      </w:pPr>
      <w:r w:rsidRPr="00AE0001">
        <w:rPr>
          <w:rFonts w:ascii="Times New Roman" w:hAnsi="Times New Roman"/>
        </w:rPr>
        <w:t>1. Zhotovitel se zavazuje provést dílo do 30. 05. 2025.</w:t>
      </w:r>
      <w:r w:rsidR="00A67D89">
        <w:rPr>
          <w:rFonts w:ascii="Times New Roman" w:hAnsi="Times New Roman"/>
        </w:rPr>
        <w:t xml:space="preserve"> </w:t>
      </w:r>
    </w:p>
    <w:p w14:paraId="4991FB70" w14:textId="77777777" w:rsidR="00921142" w:rsidRDefault="00921142" w:rsidP="00D46F0C">
      <w:pPr>
        <w:pStyle w:val="Bezmezer"/>
        <w:ind w:left="1134"/>
        <w:rPr>
          <w:rFonts w:ascii="Times New Roman" w:hAnsi="Times New Roman"/>
        </w:rPr>
      </w:pPr>
    </w:p>
    <w:p w14:paraId="0067E1B7" w14:textId="77777777" w:rsidR="00921142" w:rsidRDefault="00921142" w:rsidP="00921142">
      <w:pPr>
        <w:pStyle w:val="Bezmezer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mění se článek VI. odst. 7 </w:t>
      </w:r>
      <w:r w:rsidRPr="00AE0001">
        <w:rPr>
          <w:rFonts w:ascii="Times New Roman" w:hAnsi="Times New Roman"/>
        </w:rPr>
        <w:t>smlouvy, který nově zní:</w:t>
      </w:r>
    </w:p>
    <w:p w14:paraId="2C4ADDC8" w14:textId="77777777" w:rsidR="00921142" w:rsidRDefault="00921142" w:rsidP="00D46F0C">
      <w:pPr>
        <w:pStyle w:val="Bezmezer"/>
        <w:ind w:left="1134"/>
        <w:rPr>
          <w:rFonts w:ascii="Times New Roman" w:hAnsi="Times New Roman"/>
        </w:rPr>
      </w:pPr>
    </w:p>
    <w:p w14:paraId="4F2B1341" w14:textId="77777777" w:rsidR="00AE0001" w:rsidRPr="00AE0001" w:rsidRDefault="00921142" w:rsidP="00693BA2">
      <w:pPr>
        <w:pStyle w:val="Bezmezer"/>
        <w:ind w:left="1134" w:hanging="283"/>
        <w:jc w:val="both"/>
        <w:rPr>
          <w:rFonts w:ascii="Times New Roman" w:hAnsi="Times New Roman"/>
        </w:rPr>
      </w:pPr>
      <w:r w:rsidRPr="00921142">
        <w:rPr>
          <w:rFonts w:ascii="Times New Roman" w:hAnsi="Times New Roman"/>
        </w:rPr>
        <w:t>7.</w:t>
      </w:r>
      <w:r w:rsidRPr="00921142">
        <w:rPr>
          <w:rFonts w:ascii="Times New Roman" w:hAnsi="Times New Roman"/>
        </w:rPr>
        <w:tab/>
        <w:t xml:space="preserve">Zhotovitel není v prodlení, jestliže zadavatel bezdůvodně odmítl převzít řádně dokončené dílo. </w:t>
      </w:r>
      <w:r>
        <w:rPr>
          <w:rFonts w:ascii="Times New Roman" w:hAnsi="Times New Roman"/>
        </w:rPr>
        <w:t>Zhotovitel rovněž není v prodlení s plněním podle této smlouvy po dobu</w:t>
      </w:r>
      <w:r w:rsidR="002C64E4">
        <w:rPr>
          <w:rFonts w:ascii="Times New Roman" w:hAnsi="Times New Roman"/>
        </w:rPr>
        <w:t>, po kterou je</w:t>
      </w:r>
      <w:r>
        <w:rPr>
          <w:rFonts w:ascii="Times New Roman" w:hAnsi="Times New Roman"/>
        </w:rPr>
        <w:t xml:space="preserve"> </w:t>
      </w:r>
      <w:r w:rsidR="002C64E4">
        <w:rPr>
          <w:rFonts w:ascii="Times New Roman" w:hAnsi="Times New Roman"/>
        </w:rPr>
        <w:t>zadavatel v prodlení</w:t>
      </w:r>
      <w:r w:rsidR="00D46F0C" w:rsidRPr="00D46F0C">
        <w:rPr>
          <w:rFonts w:ascii="Times New Roman" w:hAnsi="Times New Roman"/>
        </w:rPr>
        <w:t xml:space="preserve"> s</w:t>
      </w:r>
      <w:r w:rsidR="00D46F0C">
        <w:rPr>
          <w:rFonts w:ascii="Times New Roman" w:hAnsi="Times New Roman"/>
        </w:rPr>
        <w:t> </w:t>
      </w:r>
      <w:r w:rsidR="00D46F0C" w:rsidRPr="00D46F0C">
        <w:rPr>
          <w:rFonts w:ascii="Times New Roman" w:hAnsi="Times New Roman"/>
        </w:rPr>
        <w:t>poskytnutím</w:t>
      </w:r>
      <w:r w:rsidR="00D46F0C">
        <w:rPr>
          <w:rFonts w:ascii="Times New Roman" w:hAnsi="Times New Roman"/>
        </w:rPr>
        <w:t xml:space="preserve"> </w:t>
      </w:r>
      <w:r w:rsidR="00D46F0C" w:rsidRPr="00D46F0C">
        <w:rPr>
          <w:rFonts w:ascii="Times New Roman" w:hAnsi="Times New Roman"/>
        </w:rPr>
        <w:t>dohodnut</w:t>
      </w:r>
      <w:r w:rsidR="00D46F0C">
        <w:rPr>
          <w:rFonts w:ascii="Times New Roman" w:hAnsi="Times New Roman"/>
        </w:rPr>
        <w:t>é součinnosti</w:t>
      </w:r>
      <w:r>
        <w:rPr>
          <w:rFonts w:ascii="Times New Roman" w:hAnsi="Times New Roman"/>
        </w:rPr>
        <w:t xml:space="preserve">. </w:t>
      </w:r>
    </w:p>
    <w:p w14:paraId="428E856C" w14:textId="77777777" w:rsidR="00AE0001" w:rsidRDefault="00AE0001" w:rsidP="00AE0001">
      <w:pPr>
        <w:pStyle w:val="Bezmezer"/>
        <w:ind w:left="426" w:firstLine="708"/>
        <w:rPr>
          <w:rFonts w:ascii="Times New Roman" w:hAnsi="Times New Roman"/>
        </w:rPr>
      </w:pPr>
    </w:p>
    <w:p w14:paraId="70A14DC8" w14:textId="77777777" w:rsidR="00AE0001" w:rsidRDefault="00AE0001" w:rsidP="00D552DA">
      <w:pPr>
        <w:pStyle w:val="Odstavecseseznamem"/>
        <w:numPr>
          <w:ilvl w:val="0"/>
          <w:numId w:val="1"/>
        </w:numPr>
        <w:ind w:left="284" w:hanging="284"/>
        <w:rPr>
          <w:sz w:val="22"/>
        </w:rPr>
      </w:pPr>
      <w:r w:rsidRPr="003C3B86">
        <w:rPr>
          <w:sz w:val="22"/>
        </w:rPr>
        <w:t>Ostatní části smlouvy zůstávají beze změny.</w:t>
      </w:r>
    </w:p>
    <w:p w14:paraId="7731F1C8" w14:textId="77777777" w:rsidR="00AE0001" w:rsidRDefault="00AE0001" w:rsidP="00AE0001">
      <w:pPr>
        <w:pStyle w:val="Bezmezer"/>
        <w:ind w:left="360"/>
        <w:rPr>
          <w:rFonts w:ascii="Times New Roman" w:hAnsi="Times New Roman"/>
        </w:rPr>
      </w:pPr>
    </w:p>
    <w:p w14:paraId="521576DF" w14:textId="77777777" w:rsidR="00AE0001" w:rsidRPr="003C3B86" w:rsidRDefault="00AB5D23" w:rsidP="00AE0001">
      <w:pPr>
        <w:tabs>
          <w:tab w:val="left" w:pos="284"/>
        </w:tabs>
        <w:spacing w:after="0"/>
        <w:jc w:val="center"/>
        <w:rPr>
          <w:b/>
          <w:sz w:val="22"/>
        </w:rPr>
      </w:pPr>
      <w:r>
        <w:rPr>
          <w:b/>
          <w:sz w:val="22"/>
        </w:rPr>
        <w:t>I</w:t>
      </w:r>
      <w:r w:rsidR="00AE0001" w:rsidRPr="003C3B86">
        <w:rPr>
          <w:b/>
          <w:sz w:val="22"/>
        </w:rPr>
        <w:t>II.</w:t>
      </w:r>
    </w:p>
    <w:p w14:paraId="1C7E3489" w14:textId="77777777" w:rsidR="00AE0001" w:rsidRPr="003C3B86" w:rsidRDefault="00AE0001" w:rsidP="00AE0001">
      <w:pPr>
        <w:tabs>
          <w:tab w:val="left" w:pos="284"/>
        </w:tabs>
        <w:jc w:val="center"/>
        <w:rPr>
          <w:b/>
          <w:sz w:val="22"/>
        </w:rPr>
      </w:pPr>
      <w:r w:rsidRPr="003C3B86">
        <w:rPr>
          <w:b/>
          <w:sz w:val="22"/>
        </w:rPr>
        <w:t>Závěrečná ujednání</w:t>
      </w:r>
    </w:p>
    <w:p w14:paraId="30B23859" w14:textId="77777777" w:rsidR="00AE0001" w:rsidRPr="007A4E40" w:rsidRDefault="00AE0001" w:rsidP="00921142">
      <w:pPr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left="284" w:hanging="284"/>
        <w:rPr>
          <w:iCs/>
          <w:sz w:val="22"/>
        </w:rPr>
      </w:pPr>
      <w:r w:rsidRPr="007A4E40">
        <w:rPr>
          <w:sz w:val="22"/>
        </w:rPr>
        <w:t xml:space="preserve">Tento dodatek </w:t>
      </w:r>
      <w:r w:rsidR="00921142" w:rsidRPr="007A4E40">
        <w:rPr>
          <w:sz w:val="22"/>
        </w:rPr>
        <w:t>je vyhotoven elektronicky v jednom originálu a podepsán pomocí uznávaných elektronických podpisů oprávněnými zástupci smluvních stran</w:t>
      </w:r>
      <w:r w:rsidRPr="007A4E40">
        <w:rPr>
          <w:sz w:val="22"/>
        </w:rPr>
        <w:t>.</w:t>
      </w:r>
    </w:p>
    <w:p w14:paraId="40287A3C" w14:textId="77777777" w:rsidR="00AE0001" w:rsidRPr="007A4E40" w:rsidRDefault="00D552DA" w:rsidP="00D552DA">
      <w:pPr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left="284" w:hanging="284"/>
        <w:rPr>
          <w:iCs/>
          <w:sz w:val="22"/>
        </w:rPr>
      </w:pPr>
      <w:r w:rsidRPr="007A4E40">
        <w:rPr>
          <w:sz w:val="22"/>
        </w:rPr>
        <w:t>Zhotovitel</w:t>
      </w:r>
      <w:r w:rsidR="00AE0001" w:rsidRPr="007A4E40">
        <w:rPr>
          <w:sz w:val="22"/>
        </w:rPr>
        <w:t xml:space="preserve"> bere na vědomí, že obsah tohoto dodatku může být poskytnut žadateli v režimu zákona č. 106/1999 Sb., o svobodném přístupu k informacím, ve znění pozdějších předpisů</w:t>
      </w:r>
      <w:r w:rsidR="00A67D89" w:rsidRPr="007A4E40">
        <w:rPr>
          <w:sz w:val="22"/>
        </w:rPr>
        <w:t>.</w:t>
      </w:r>
    </w:p>
    <w:p w14:paraId="6BE629B5" w14:textId="77777777" w:rsidR="00AE0001" w:rsidRPr="007A4E40" w:rsidRDefault="00AE0001" w:rsidP="00D552DA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120" w:line="240" w:lineRule="auto"/>
        <w:ind w:left="284" w:hanging="284"/>
        <w:rPr>
          <w:iCs/>
          <w:sz w:val="22"/>
        </w:rPr>
      </w:pPr>
      <w:r w:rsidRPr="007A4E40">
        <w:rPr>
          <w:iCs/>
          <w:sz w:val="22"/>
        </w:rPr>
        <w:t>Tento dodatek nabývá platnosti dnem jeho podpisu oběma smluvními stranami a účinnosti dnem uveřejnění prostřednictvím registru smluv dle příslušných ustanovení zákona č. 340/2015 Sb., o</w:t>
      </w:r>
      <w:r w:rsidR="00C653A5">
        <w:rPr>
          <w:iCs/>
          <w:sz w:val="22"/>
        </w:rPr>
        <w:t> </w:t>
      </w:r>
      <w:r w:rsidRPr="007A4E40">
        <w:rPr>
          <w:iCs/>
          <w:sz w:val="22"/>
        </w:rPr>
        <w:t>zvláštních podmínkách účinnosti některých smluv, uveřejňování těchto smluv a o registru smluv (zákon o registru smluv), ve znění pozdějších předpisů.</w:t>
      </w:r>
    </w:p>
    <w:p w14:paraId="77DB03C1" w14:textId="77777777" w:rsidR="00AE0001" w:rsidRPr="007A4E40" w:rsidRDefault="00AE0001" w:rsidP="00D552DA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120" w:line="240" w:lineRule="auto"/>
        <w:ind w:left="284" w:hanging="284"/>
        <w:rPr>
          <w:iCs/>
          <w:sz w:val="22"/>
        </w:rPr>
      </w:pPr>
      <w:r w:rsidRPr="007A4E40">
        <w:rPr>
          <w:sz w:val="22"/>
        </w:rPr>
        <w:t>Smluvní strany prohlašují, že skutečnosti uvedené v tomto dodatku nepovažují za obchodní tajemství ve smyslu § 504 zákona č. 89/2012 Sb., občanský zákoník, ve znění pozdějších předpisů.</w:t>
      </w:r>
    </w:p>
    <w:p w14:paraId="282BFED2" w14:textId="77777777" w:rsidR="003F3C6D" w:rsidRPr="00C653A5" w:rsidRDefault="003F3C6D" w:rsidP="003F3C6D">
      <w:pPr>
        <w:pStyle w:val="Odstavecseseznamem"/>
        <w:numPr>
          <w:ilvl w:val="0"/>
          <w:numId w:val="4"/>
        </w:numPr>
        <w:ind w:left="284" w:hanging="284"/>
        <w:rPr>
          <w:iCs/>
          <w:sz w:val="22"/>
        </w:rPr>
      </w:pPr>
      <w:r w:rsidRPr="00C653A5">
        <w:rPr>
          <w:iCs/>
          <w:sz w:val="22"/>
        </w:rPr>
        <w:t>Toto právní jednání bylo schvále</w:t>
      </w:r>
      <w:r w:rsidR="007A4E40" w:rsidRPr="00C653A5">
        <w:rPr>
          <w:iCs/>
          <w:sz w:val="22"/>
        </w:rPr>
        <w:t>no</w:t>
      </w:r>
      <w:r w:rsidRPr="00C653A5">
        <w:rPr>
          <w:iCs/>
          <w:sz w:val="22"/>
        </w:rPr>
        <w:t xml:space="preserve"> Radou města Olomouce dne </w:t>
      </w:r>
      <w:r w:rsidR="00C653A5" w:rsidRPr="00C653A5">
        <w:rPr>
          <w:iCs/>
          <w:sz w:val="22"/>
        </w:rPr>
        <w:t>08. 04. 2025</w:t>
      </w:r>
      <w:r w:rsidRPr="00C653A5">
        <w:rPr>
          <w:iCs/>
          <w:sz w:val="22"/>
        </w:rPr>
        <w:t xml:space="preserve"> usnesením č. </w:t>
      </w:r>
      <w:r w:rsidR="00C653A5" w:rsidRPr="00C653A5">
        <w:rPr>
          <w:iCs/>
          <w:sz w:val="22"/>
        </w:rPr>
        <w:t>39.</w:t>
      </w:r>
    </w:p>
    <w:p w14:paraId="3ADB93EF" w14:textId="77777777" w:rsidR="003F3C6D" w:rsidRPr="007A4E40" w:rsidRDefault="003F3C6D" w:rsidP="003F3C6D">
      <w:pPr>
        <w:pStyle w:val="Odstavecseseznamem"/>
        <w:numPr>
          <w:ilvl w:val="0"/>
          <w:numId w:val="4"/>
        </w:numPr>
        <w:spacing w:before="360"/>
        <w:ind w:left="284" w:hanging="284"/>
        <w:contextualSpacing w:val="0"/>
        <w:rPr>
          <w:iCs/>
          <w:sz w:val="22"/>
        </w:rPr>
      </w:pPr>
      <w:r w:rsidRPr="007A4E40">
        <w:rPr>
          <w:iCs/>
          <w:sz w:val="22"/>
        </w:rPr>
        <w:t>Smluvní strany shodně prohlašují, že tento dodatek byl sepsán a jimi podepsán na základě jejich pravé a svobodné vůle, že si jeho text před podpisem řádně přečetly, rozumí mu a bez výhrad s ním souhlasí. Na důkaz toho k dodatku připojují své podpisy.</w:t>
      </w:r>
    </w:p>
    <w:p w14:paraId="14C702E8" w14:textId="77777777" w:rsidR="00921142" w:rsidRPr="00AE0001" w:rsidRDefault="00921142" w:rsidP="00AE0001">
      <w:pPr>
        <w:pStyle w:val="Bezmezer"/>
        <w:ind w:left="360"/>
        <w:rPr>
          <w:rFonts w:ascii="Times New Roman" w:hAnsi="Times New Roman"/>
        </w:rPr>
      </w:pPr>
    </w:p>
    <w:p w14:paraId="31C731E8" w14:textId="77777777" w:rsidR="00D552DA" w:rsidRPr="00D552DA" w:rsidRDefault="00D552DA" w:rsidP="00D552DA">
      <w:pPr>
        <w:tabs>
          <w:tab w:val="left" w:pos="5103"/>
        </w:tabs>
        <w:rPr>
          <w:sz w:val="22"/>
        </w:rPr>
      </w:pPr>
      <w:r w:rsidRPr="00D552DA">
        <w:rPr>
          <w:sz w:val="22"/>
        </w:rPr>
        <w:t>V Olomouci, dne:</w:t>
      </w:r>
      <w:r w:rsidRPr="00D552DA">
        <w:rPr>
          <w:sz w:val="22"/>
        </w:rPr>
        <w:tab/>
        <w:t>V </w:t>
      </w:r>
      <w:r w:rsidR="002539DD">
        <w:rPr>
          <w:sz w:val="22"/>
        </w:rPr>
        <w:t>Ostravě</w:t>
      </w:r>
      <w:r w:rsidRPr="00D552DA">
        <w:rPr>
          <w:sz w:val="22"/>
        </w:rPr>
        <w:t>, dne:</w:t>
      </w:r>
    </w:p>
    <w:p w14:paraId="41D270E4" w14:textId="77777777" w:rsidR="00D552DA" w:rsidRDefault="00D552DA" w:rsidP="00D552DA">
      <w:pPr>
        <w:pStyle w:val="Odstavecseseznamem"/>
        <w:rPr>
          <w:sz w:val="22"/>
        </w:rPr>
      </w:pPr>
    </w:p>
    <w:p w14:paraId="4141ABFA" w14:textId="77777777" w:rsidR="002539DD" w:rsidRPr="00D552DA" w:rsidRDefault="002539DD" w:rsidP="00D552DA">
      <w:pPr>
        <w:pStyle w:val="Odstavecseseznamem"/>
        <w:rPr>
          <w:sz w:val="22"/>
        </w:rPr>
      </w:pPr>
    </w:p>
    <w:p w14:paraId="0F6F64CC" w14:textId="77777777" w:rsidR="00D552DA" w:rsidRPr="00D552DA" w:rsidRDefault="00D552DA" w:rsidP="00D552DA">
      <w:pPr>
        <w:pStyle w:val="Odstavecseseznamem"/>
        <w:rPr>
          <w:sz w:val="22"/>
        </w:rPr>
      </w:pPr>
    </w:p>
    <w:p w14:paraId="3F7AAAD2" w14:textId="77777777" w:rsidR="00D552DA" w:rsidRPr="00D552DA" w:rsidRDefault="00D552DA" w:rsidP="00D552DA">
      <w:pPr>
        <w:pStyle w:val="Odstavecseseznamem"/>
        <w:rPr>
          <w:sz w:val="22"/>
        </w:rPr>
      </w:pPr>
    </w:p>
    <w:p w14:paraId="5FF8036B" w14:textId="77777777" w:rsidR="00D552DA" w:rsidRPr="00D552DA" w:rsidRDefault="00D552DA" w:rsidP="002539DD">
      <w:pPr>
        <w:pStyle w:val="Tabulkazkladntextnasted"/>
        <w:tabs>
          <w:tab w:val="center" w:pos="2127"/>
          <w:tab w:val="center" w:pos="7088"/>
        </w:tabs>
        <w:spacing w:before="0" w:after="0"/>
        <w:ind w:left="720" w:hanging="153"/>
        <w:jc w:val="left"/>
        <w:rPr>
          <w:rFonts w:ascii="Times New Roman" w:hAnsi="Times New Roman"/>
          <w:sz w:val="22"/>
          <w:szCs w:val="22"/>
        </w:rPr>
      </w:pPr>
      <w:r w:rsidRPr="00D552DA">
        <w:rPr>
          <w:rFonts w:ascii="Times New Roman" w:hAnsi="Times New Roman"/>
          <w:sz w:val="22"/>
          <w:szCs w:val="22"/>
        </w:rPr>
        <w:t>________________________</w:t>
      </w:r>
      <w:r w:rsidR="002539DD">
        <w:rPr>
          <w:rFonts w:ascii="Times New Roman" w:hAnsi="Times New Roman"/>
          <w:sz w:val="22"/>
          <w:szCs w:val="22"/>
        </w:rPr>
        <w:t>_</w:t>
      </w:r>
      <w:r w:rsidRPr="00D552DA">
        <w:rPr>
          <w:rFonts w:ascii="Times New Roman" w:hAnsi="Times New Roman"/>
          <w:sz w:val="22"/>
          <w:szCs w:val="22"/>
        </w:rPr>
        <w:tab/>
        <w:t>__________________________</w:t>
      </w:r>
    </w:p>
    <w:p w14:paraId="48A80480" w14:textId="6D1A015B" w:rsidR="00D552DA" w:rsidRPr="00D552DA" w:rsidRDefault="00D552DA" w:rsidP="00D552DA">
      <w:pPr>
        <w:pStyle w:val="Tabulkazkladntextnasted"/>
        <w:tabs>
          <w:tab w:val="center" w:pos="1985"/>
          <w:tab w:val="center" w:pos="2127"/>
          <w:tab w:val="center" w:pos="7088"/>
        </w:tabs>
        <w:spacing w:before="0" w:after="0"/>
        <w:ind w:left="720"/>
        <w:jc w:val="left"/>
        <w:rPr>
          <w:rFonts w:ascii="Times New Roman" w:hAnsi="Times New Roman"/>
          <w:sz w:val="22"/>
          <w:szCs w:val="22"/>
        </w:rPr>
      </w:pPr>
      <w:r w:rsidRPr="00D552DA">
        <w:rPr>
          <w:rFonts w:ascii="Times New Roman" w:hAnsi="Times New Roman"/>
          <w:b/>
          <w:sz w:val="22"/>
          <w:szCs w:val="22"/>
        </w:rPr>
        <w:tab/>
        <w:t>Ing. Otakar Štěpán Bačák</w:t>
      </w:r>
      <w:r w:rsidRPr="00D552DA">
        <w:rPr>
          <w:rFonts w:ascii="Times New Roman" w:hAnsi="Times New Roman"/>
          <w:b/>
          <w:sz w:val="22"/>
          <w:szCs w:val="22"/>
        </w:rPr>
        <w:tab/>
      </w:r>
      <w:r w:rsidR="00E648E6" w:rsidRPr="00E648E6">
        <w:rPr>
          <w:rFonts w:ascii="Times New Roman" w:hAnsi="Times New Roman"/>
          <w:b/>
          <w:sz w:val="22"/>
          <w:szCs w:val="22"/>
        </w:rPr>
        <w:t>XXX</w:t>
      </w:r>
    </w:p>
    <w:p w14:paraId="70C17A2A" w14:textId="77777777" w:rsidR="00D552DA" w:rsidRPr="00D552DA" w:rsidRDefault="00D552DA" w:rsidP="00D552DA">
      <w:pPr>
        <w:pStyle w:val="Odstavecseseznamem"/>
        <w:tabs>
          <w:tab w:val="center" w:pos="1985"/>
          <w:tab w:val="center" w:pos="2127"/>
          <w:tab w:val="center" w:pos="7088"/>
        </w:tabs>
        <w:rPr>
          <w:sz w:val="22"/>
        </w:rPr>
      </w:pPr>
      <w:r w:rsidRPr="00D552DA">
        <w:rPr>
          <w:sz w:val="22"/>
        </w:rPr>
        <w:tab/>
        <w:t>náměstek primátora</w:t>
      </w:r>
      <w:r w:rsidRPr="00D552DA">
        <w:rPr>
          <w:sz w:val="22"/>
        </w:rPr>
        <w:tab/>
      </w:r>
      <w:r>
        <w:rPr>
          <w:sz w:val="22"/>
        </w:rPr>
        <w:t>ředitel VEC</w:t>
      </w:r>
      <w:r w:rsidRPr="00D552DA">
        <w:rPr>
          <w:sz w:val="22"/>
        </w:rPr>
        <w:tab/>
      </w:r>
    </w:p>
    <w:p w14:paraId="49788B07" w14:textId="77777777" w:rsidR="00AE0001" w:rsidRPr="00AE0001" w:rsidRDefault="00AE0001" w:rsidP="00AE0001">
      <w:pPr>
        <w:jc w:val="center"/>
        <w:rPr>
          <w:sz w:val="22"/>
        </w:rPr>
      </w:pPr>
    </w:p>
    <w:sectPr w:rsidR="00AE0001" w:rsidRPr="00AE000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DE5AE" w14:textId="77777777" w:rsidR="00166525" w:rsidRDefault="00166525" w:rsidP="002539DD">
      <w:pPr>
        <w:spacing w:after="0" w:line="240" w:lineRule="auto"/>
      </w:pPr>
      <w:r>
        <w:separator/>
      </w:r>
    </w:p>
  </w:endnote>
  <w:endnote w:type="continuationSeparator" w:id="0">
    <w:p w14:paraId="5192364B" w14:textId="77777777" w:rsidR="00166525" w:rsidRDefault="00166525" w:rsidP="00253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6493975"/>
      <w:docPartObj>
        <w:docPartGallery w:val="Page Numbers (Bottom of Page)"/>
        <w:docPartUnique/>
      </w:docPartObj>
    </w:sdtPr>
    <w:sdtEndPr/>
    <w:sdtContent>
      <w:p w14:paraId="4D272733" w14:textId="77777777" w:rsidR="002539DD" w:rsidRDefault="002539D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3A5">
          <w:rPr>
            <w:noProof/>
          </w:rPr>
          <w:t>1</w:t>
        </w:r>
        <w:r>
          <w:fldChar w:fldCharType="end"/>
        </w:r>
      </w:p>
    </w:sdtContent>
  </w:sdt>
  <w:p w14:paraId="7217AC5C" w14:textId="77777777" w:rsidR="002539DD" w:rsidRDefault="002539D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B6B4A" w14:textId="77777777" w:rsidR="00166525" w:rsidRDefault="00166525" w:rsidP="002539DD">
      <w:pPr>
        <w:spacing w:after="0" w:line="240" w:lineRule="auto"/>
      </w:pPr>
      <w:r>
        <w:separator/>
      </w:r>
    </w:p>
  </w:footnote>
  <w:footnote w:type="continuationSeparator" w:id="0">
    <w:p w14:paraId="41A4B177" w14:textId="77777777" w:rsidR="00166525" w:rsidRDefault="00166525" w:rsidP="002539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2690D"/>
    <w:multiLevelType w:val="hybridMultilevel"/>
    <w:tmpl w:val="B12C589E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7F1535"/>
    <w:multiLevelType w:val="multilevel"/>
    <w:tmpl w:val="0486E756"/>
    <w:lvl w:ilvl="0">
      <w:start w:val="1"/>
      <w:numFmt w:val="decimal"/>
      <w:lvlText w:val="%1)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7893F31"/>
    <w:multiLevelType w:val="hybridMultilevel"/>
    <w:tmpl w:val="DF7AE2D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F35AB"/>
    <w:multiLevelType w:val="hybridMultilevel"/>
    <w:tmpl w:val="42BCBC7C"/>
    <w:lvl w:ilvl="0" w:tplc="04050017">
      <w:start w:val="1"/>
      <w:numFmt w:val="lowerLetter"/>
      <w:lvlText w:val="%1)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6751688E"/>
    <w:multiLevelType w:val="hybridMultilevel"/>
    <w:tmpl w:val="9D8A2F94"/>
    <w:lvl w:ilvl="0" w:tplc="0405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2616622">
    <w:abstractNumId w:val="1"/>
  </w:num>
  <w:num w:numId="2" w16cid:durableId="556741961">
    <w:abstractNumId w:val="0"/>
  </w:num>
  <w:num w:numId="3" w16cid:durableId="370376008">
    <w:abstractNumId w:val="4"/>
  </w:num>
  <w:num w:numId="4" w16cid:durableId="600188060">
    <w:abstractNumId w:val="2"/>
  </w:num>
  <w:num w:numId="5" w16cid:durableId="1691488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058C"/>
    <w:rsid w:val="000B0892"/>
    <w:rsid w:val="00166525"/>
    <w:rsid w:val="002539DD"/>
    <w:rsid w:val="00290732"/>
    <w:rsid w:val="002C64E4"/>
    <w:rsid w:val="00312372"/>
    <w:rsid w:val="003F3C6D"/>
    <w:rsid w:val="004D4D9F"/>
    <w:rsid w:val="005477BF"/>
    <w:rsid w:val="00693BA2"/>
    <w:rsid w:val="006A5B38"/>
    <w:rsid w:val="007A4E40"/>
    <w:rsid w:val="007F1301"/>
    <w:rsid w:val="008B26D1"/>
    <w:rsid w:val="00921142"/>
    <w:rsid w:val="009418E8"/>
    <w:rsid w:val="009C7B4A"/>
    <w:rsid w:val="00A67D89"/>
    <w:rsid w:val="00AB5D23"/>
    <w:rsid w:val="00AE0001"/>
    <w:rsid w:val="00B075FF"/>
    <w:rsid w:val="00B96FB9"/>
    <w:rsid w:val="00C653A5"/>
    <w:rsid w:val="00CF058C"/>
    <w:rsid w:val="00D46F0C"/>
    <w:rsid w:val="00D552DA"/>
    <w:rsid w:val="00E04E35"/>
    <w:rsid w:val="00E648E6"/>
    <w:rsid w:val="00ED214B"/>
    <w:rsid w:val="00EE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8E0FB"/>
  <w15:docId w15:val="{72D6D21A-382E-40B5-A856-2FA29C0F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cs-CZ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77B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5477BF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5477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477BF"/>
  </w:style>
  <w:style w:type="paragraph" w:styleId="Bezmezer">
    <w:name w:val="No Spacing"/>
    <w:uiPriority w:val="1"/>
    <w:qFormat/>
    <w:rsid w:val="00AE0001"/>
    <w:pPr>
      <w:spacing w:after="0" w:line="240" w:lineRule="auto"/>
      <w:jc w:val="left"/>
    </w:pPr>
    <w:rPr>
      <w:rFonts w:ascii="Calibri" w:eastAsia="Calibri" w:hAnsi="Calibri"/>
      <w:sz w:val="22"/>
    </w:rPr>
  </w:style>
  <w:style w:type="paragraph" w:styleId="Odstavecseseznamem">
    <w:name w:val="List Paragraph"/>
    <w:basedOn w:val="Normln"/>
    <w:uiPriority w:val="34"/>
    <w:qFormat/>
    <w:rsid w:val="00AE0001"/>
    <w:pPr>
      <w:ind w:left="720"/>
      <w:contextualSpacing/>
    </w:pPr>
  </w:style>
  <w:style w:type="paragraph" w:customStyle="1" w:styleId="Tabulkazkladntextnasted">
    <w:name w:val="Tabulka základní text na střed"/>
    <w:basedOn w:val="Normln"/>
    <w:rsid w:val="00D552DA"/>
    <w:pPr>
      <w:widowControl w:val="0"/>
      <w:spacing w:before="40" w:after="40" w:line="240" w:lineRule="auto"/>
      <w:jc w:val="center"/>
    </w:pPr>
    <w:rPr>
      <w:rFonts w:ascii="Arial" w:eastAsia="Times New Roman" w:hAnsi="Arial"/>
      <w:noProof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53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39DD"/>
  </w:style>
  <w:style w:type="character" w:styleId="Nevyeenzmnka">
    <w:name w:val="Unresolved Mention"/>
    <w:basedOn w:val="Standardnpsmoodstavce"/>
    <w:uiPriority w:val="99"/>
    <w:semiHidden/>
    <w:unhideWhenUsed/>
    <w:rsid w:val="00E648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9B71D-AE41-4F90-BE5C-B06F545E7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474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MMOL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Mrázek Vladimír</dc:creator>
  <cp:lastModifiedBy>Koleňáková Klára</cp:lastModifiedBy>
  <cp:revision>4</cp:revision>
  <cp:lastPrinted>2025-04-07T09:40:00Z</cp:lastPrinted>
  <dcterms:created xsi:type="dcterms:W3CDTF">2025-04-14T06:01:00Z</dcterms:created>
  <dcterms:modified xsi:type="dcterms:W3CDTF">2026-05-27T07:04:00Z</dcterms:modified>
</cp:coreProperties>
</file>