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9" w:rsidRPr="00285DCF" w:rsidRDefault="00285DCF">
      <w:pPr>
        <w:rPr>
          <w:rFonts w:ascii="Garamond" w:hAnsi="Garamond"/>
          <w:b/>
          <w:smallCaps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95655" cy="997585"/>
            <wp:effectExtent l="0" t="0" r="4445" b="0"/>
            <wp:wrapSquare wrapText="bothSides"/>
            <wp:docPr id="3" name="obrázek 3" descr="350px-Olom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0px-Olomo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99" w:rsidRPr="00285DCF">
        <w:rPr>
          <w:rFonts w:ascii="Garamond" w:hAnsi="Garamond"/>
          <w:b/>
          <w:smallCaps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Statutární město Olomouc</w:t>
      </w:r>
    </w:p>
    <w:p w:rsidR="003F0499" w:rsidRPr="00285DCF" w:rsidRDefault="003F0499">
      <w:pPr>
        <w:pStyle w:val="Nadpis4"/>
        <w:pBdr>
          <w:bottom w:val="single" w:sz="6" w:space="1" w:color="auto"/>
        </w:pBdr>
        <w:jc w:val="left"/>
        <w:rPr>
          <w:rFonts w:ascii="Garamond" w:hAnsi="Garamond"/>
          <w:b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DCF">
        <w:rPr>
          <w:rFonts w:ascii="Garamond" w:hAnsi="Garamond"/>
          <w:b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Magistrát města Olomouce</w:t>
      </w:r>
    </w:p>
    <w:p w:rsidR="003F0499" w:rsidRPr="00285DCF" w:rsidRDefault="003F0499">
      <w:pPr>
        <w:pStyle w:val="Nadpis4"/>
        <w:pBdr>
          <w:bottom w:val="single" w:sz="6" w:space="1" w:color="auto"/>
        </w:pBdr>
        <w:jc w:val="left"/>
        <w:rPr>
          <w:rFonts w:ascii="Garamond" w:hAnsi="Garamond"/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DCF">
        <w:rPr>
          <w:rFonts w:ascii="Garamond" w:hAnsi="Garamond"/>
          <w:b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odbor sociální</w:t>
      </w:r>
      <w:r w:rsidR="00B73818" w:rsidRPr="00285DCF">
        <w:rPr>
          <w:rFonts w:ascii="Garamond" w:hAnsi="Garamond"/>
          <w:b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 věcí</w:t>
      </w:r>
    </w:p>
    <w:p w:rsidR="003F0499" w:rsidRDefault="003F0499">
      <w:pPr>
        <w:jc w:val="center"/>
        <w:rPr>
          <w:rFonts w:ascii="Garamond" w:hAnsi="Garamond"/>
          <w:sz w:val="8"/>
        </w:rPr>
      </w:pPr>
    </w:p>
    <w:p w:rsidR="003F0499" w:rsidRDefault="003F0499">
      <w:pPr>
        <w:pStyle w:val="Nadpis5"/>
        <w:jc w:val="left"/>
        <w:rPr>
          <w:rFonts w:ascii="Garamond" w:hAnsi="Garamond"/>
          <w:b w:val="0"/>
          <w:smallCaps/>
          <w:sz w:val="22"/>
        </w:rPr>
      </w:pPr>
      <w:r>
        <w:rPr>
          <w:rFonts w:ascii="Garamond" w:hAnsi="Garamond"/>
          <w:b w:val="0"/>
          <w:smallCaps/>
          <w:sz w:val="22"/>
        </w:rPr>
        <w:t>Horní náměstí</w:t>
      </w:r>
      <w:r w:rsidR="00696C38">
        <w:rPr>
          <w:rFonts w:ascii="Garamond" w:hAnsi="Garamond"/>
          <w:b w:val="0"/>
          <w:smallCaps/>
          <w:sz w:val="22"/>
        </w:rPr>
        <w:t xml:space="preserve"> 583</w:t>
      </w:r>
      <w:r>
        <w:rPr>
          <w:rFonts w:ascii="Garamond" w:hAnsi="Garamond"/>
          <w:b w:val="0"/>
          <w:smallCaps/>
          <w:sz w:val="22"/>
        </w:rPr>
        <w:t xml:space="preserve">, Olomouc * pracoviště </w:t>
      </w:r>
      <w:r w:rsidR="00AB56DD">
        <w:rPr>
          <w:rFonts w:ascii="Garamond" w:hAnsi="Garamond"/>
          <w:b w:val="0"/>
          <w:smallCaps/>
          <w:sz w:val="22"/>
        </w:rPr>
        <w:t>Štursova 1</w:t>
      </w:r>
      <w:r>
        <w:rPr>
          <w:rFonts w:ascii="Garamond" w:hAnsi="Garamond"/>
          <w:b w:val="0"/>
          <w:smallCaps/>
          <w:sz w:val="22"/>
        </w:rPr>
        <w:t>, 779 11 Olomouc</w:t>
      </w:r>
    </w:p>
    <w:p w:rsidR="00B73818" w:rsidRDefault="00B73818" w:rsidP="00B73818">
      <w:pPr>
        <w:rPr>
          <w:rFonts w:ascii="Arial" w:hAnsi="Arial"/>
          <w:sz w:val="22"/>
        </w:rPr>
      </w:pPr>
    </w:p>
    <w:p w:rsidR="00B73818" w:rsidRDefault="00B73818" w:rsidP="00B73818">
      <w:pPr>
        <w:rPr>
          <w:rFonts w:ascii="Arial" w:hAnsi="Arial"/>
          <w:sz w:val="22"/>
        </w:rPr>
      </w:pPr>
    </w:p>
    <w:tbl>
      <w:tblPr>
        <w:tblW w:w="9044" w:type="dxa"/>
        <w:tblLayout w:type="fixed"/>
        <w:tblLook w:val="01E0" w:firstRow="1" w:lastRow="1" w:firstColumn="1" w:lastColumn="1" w:noHBand="0" w:noVBand="0"/>
      </w:tblPr>
      <w:tblGrid>
        <w:gridCol w:w="1457"/>
        <w:gridCol w:w="3112"/>
        <w:gridCol w:w="541"/>
        <w:gridCol w:w="3934"/>
      </w:tblGrid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Váš dopis zn.: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 w:val="restart"/>
            <w:shd w:val="clear" w:color="auto" w:fill="auto"/>
          </w:tcPr>
          <w:p w:rsidR="00B73818" w:rsidRDefault="00555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Vážený pan</w:t>
            </w:r>
          </w:p>
          <w:p w:rsidR="004F3DB7" w:rsidRDefault="0095595B" w:rsidP="004F3DB7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x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xx</w:t>
            </w:r>
            <w:proofErr w:type="spellEnd"/>
          </w:p>
          <w:p w:rsidR="0095595B" w:rsidRPr="004F3DB7" w:rsidRDefault="0095595B" w:rsidP="004F3DB7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xxx</w:t>
            </w:r>
            <w:proofErr w:type="spellEnd"/>
          </w:p>
          <w:p w:rsidR="005554FB" w:rsidRPr="000A6289" w:rsidRDefault="004F3DB7" w:rsidP="004F3DB7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101 </w:t>
            </w:r>
            <w:r w:rsidRPr="004F3DB7">
              <w:rPr>
                <w:rFonts w:ascii="Arial" w:hAnsi="Arial"/>
                <w:sz w:val="22"/>
              </w:rPr>
              <w:t xml:space="preserve">00  </w:t>
            </w:r>
            <w:r w:rsidR="005554FB" w:rsidRPr="004F3DB7">
              <w:rPr>
                <w:rFonts w:ascii="Arial" w:hAnsi="Arial"/>
                <w:sz w:val="22"/>
              </w:rPr>
              <w:t>Praha</w:t>
            </w:r>
            <w:proofErr w:type="gramEnd"/>
            <w:r w:rsidR="005554FB" w:rsidRPr="004F3DB7">
              <w:rPr>
                <w:rFonts w:ascii="Arial" w:hAnsi="Arial"/>
                <w:sz w:val="22"/>
              </w:rPr>
              <w:t xml:space="preserve"> 10</w:t>
            </w: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Ze dne: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8142BA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19.11.2018</w:t>
            </w:r>
            <w:proofErr w:type="gramEnd"/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 xml:space="preserve">Naše </w:t>
            </w:r>
            <w:proofErr w:type="gramStart"/>
            <w:r w:rsidRPr="000A6289">
              <w:rPr>
                <w:rFonts w:ascii="Arial" w:hAnsi="Arial"/>
                <w:sz w:val="18"/>
                <w:szCs w:val="18"/>
              </w:rPr>
              <w:t>č.j.</w:t>
            </w:r>
            <w:proofErr w:type="gramEnd"/>
            <w:r w:rsidRPr="000A6289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8142BA">
            <w:pPr>
              <w:rPr>
                <w:rFonts w:ascii="Arial" w:hAnsi="Arial"/>
                <w:sz w:val="18"/>
                <w:szCs w:val="18"/>
              </w:rPr>
            </w:pPr>
            <w:r w:rsidRPr="008142BA">
              <w:rPr>
                <w:rFonts w:ascii="Arial" w:hAnsi="Arial"/>
                <w:sz w:val="18"/>
                <w:szCs w:val="18"/>
              </w:rPr>
              <w:t>SMOL/296875/2018/OSV/Pec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Vyřizuje: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8142B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JUDr. Hynek Pečinka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Telefon: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8142B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585 562 451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5554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hynek.pecinka@olomouc.eu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Počet příloh: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5554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87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Datum: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5554FB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5.12.2018</w:t>
            </w:r>
            <w:proofErr w:type="gramEnd"/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</w:tbl>
    <w:p w:rsidR="00B73818" w:rsidRDefault="00B73818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3818" w:rsidRDefault="00B73818" w:rsidP="00B73818">
      <w:pPr>
        <w:ind w:left="424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3818" w:rsidRDefault="00B73818" w:rsidP="00B73818"/>
    <w:p w:rsidR="00B73818" w:rsidRDefault="004F3DB7" w:rsidP="00B73818">
      <w:pPr>
        <w:pStyle w:val="Nadpis1"/>
      </w:pPr>
      <w:r>
        <w:t>Poskytnutí informace na Vaši žádost – byty ve vlastnictví statutárního města Olomouce</w:t>
      </w:r>
    </w:p>
    <w:p w:rsidR="00B73818" w:rsidRDefault="00B73818" w:rsidP="00B73818"/>
    <w:p w:rsidR="00B73818" w:rsidRDefault="00B73818" w:rsidP="00B73818">
      <w:pPr>
        <w:rPr>
          <w:rFonts w:ascii="Arial" w:hAnsi="Arial"/>
          <w:sz w:val="22"/>
        </w:rPr>
      </w:pPr>
    </w:p>
    <w:p w:rsidR="00B73818" w:rsidRDefault="00B73818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Vážený pane,</w:t>
      </w:r>
    </w:p>
    <w:p w:rsidR="00B73818" w:rsidRDefault="00B73818" w:rsidP="00B73818">
      <w:pPr>
        <w:rPr>
          <w:rFonts w:ascii="Arial" w:hAnsi="Arial"/>
          <w:sz w:val="22"/>
        </w:rPr>
      </w:pPr>
    </w:p>
    <w:p w:rsidR="00B73818" w:rsidRDefault="004F3DB7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statutární město Olomouc jako povinný subjekt podle zákona č. 106/1999 Sb., o svobodném přístupu k informacím, ve znění pozdějších předpisů přijalo dne 19. 11. 2018 Vaši žádost o poskytnutí informace podanou elektronickou formou na e-podatelnu.</w:t>
      </w:r>
      <w:r w:rsidR="001250D9">
        <w:rPr>
          <w:rFonts w:ascii="Arial" w:hAnsi="Arial"/>
          <w:sz w:val="22"/>
        </w:rPr>
        <w:t xml:space="preserve"> Po zhodnocení, že Vaše žádost obsahuje všechny zákonem stanovené náležitosti a že požadované informace nejsou vyňaty z informační povinnosti, Vám poskytujeme požadované informace formou vyplněné tabulky, kterou jste přiložil k Vaší žádosti.</w:t>
      </w:r>
    </w:p>
    <w:p w:rsidR="00B73818" w:rsidRDefault="00B73818" w:rsidP="00B73818">
      <w:pPr>
        <w:rPr>
          <w:rFonts w:ascii="Arial" w:hAnsi="Arial"/>
          <w:sz w:val="22"/>
        </w:rPr>
      </w:pPr>
    </w:p>
    <w:p w:rsidR="00B73818" w:rsidRDefault="00B73818" w:rsidP="00B73818">
      <w:pPr>
        <w:ind w:firstLine="708"/>
        <w:rPr>
          <w:rFonts w:ascii="Arial" w:hAnsi="Arial"/>
          <w:sz w:val="22"/>
        </w:rPr>
      </w:pPr>
    </w:p>
    <w:p w:rsidR="00B73818" w:rsidRDefault="00B73818" w:rsidP="00AB56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 pozdravem</w:t>
      </w:r>
    </w:p>
    <w:p w:rsidR="00B73818" w:rsidRDefault="00B73818" w:rsidP="00AB56DD">
      <w:pPr>
        <w:rPr>
          <w:rFonts w:ascii="Arial" w:hAnsi="Arial"/>
          <w:i/>
          <w:sz w:val="22"/>
        </w:rPr>
      </w:pPr>
    </w:p>
    <w:p w:rsidR="00B73818" w:rsidRDefault="00B73818" w:rsidP="001250D9">
      <w:pPr>
        <w:rPr>
          <w:rFonts w:ascii="Arial" w:hAnsi="Arial"/>
          <w:sz w:val="22"/>
        </w:rPr>
      </w:pPr>
    </w:p>
    <w:p w:rsidR="00B73818" w:rsidRDefault="00B73818" w:rsidP="00B73818">
      <w:pPr>
        <w:ind w:left="4956" w:firstLine="708"/>
        <w:rPr>
          <w:rFonts w:ascii="Arial" w:hAnsi="Arial"/>
          <w:sz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1476"/>
        <w:gridCol w:w="3768"/>
      </w:tblGrid>
      <w:tr w:rsidR="00B73818" w:rsidTr="000A6289">
        <w:trPr>
          <w:trHeight w:val="282"/>
        </w:trPr>
        <w:tc>
          <w:tcPr>
            <w:tcW w:w="3936" w:type="dxa"/>
            <w:shd w:val="clear" w:color="auto" w:fill="auto"/>
          </w:tcPr>
          <w:p w:rsidR="00B73818" w:rsidRPr="000A6289" w:rsidRDefault="001250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Mgr. Bc. Michal Majer</w:t>
            </w:r>
          </w:p>
        </w:tc>
        <w:tc>
          <w:tcPr>
            <w:tcW w:w="1476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  <w:tc>
          <w:tcPr>
            <w:tcW w:w="3768" w:type="dxa"/>
            <w:shd w:val="clear" w:color="auto" w:fill="auto"/>
          </w:tcPr>
          <w:p w:rsidR="00B73818" w:rsidRPr="000A6289" w:rsidRDefault="00B73818" w:rsidP="000A628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84"/>
        </w:trPr>
        <w:tc>
          <w:tcPr>
            <w:tcW w:w="3936" w:type="dxa"/>
            <w:shd w:val="clear" w:color="auto" w:fill="auto"/>
          </w:tcPr>
          <w:p w:rsidR="00B73818" w:rsidRPr="000A6289" w:rsidRDefault="001250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vedoucí odboru sociálních věcí</w:t>
            </w:r>
          </w:p>
        </w:tc>
        <w:tc>
          <w:tcPr>
            <w:tcW w:w="1476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  <w:tc>
          <w:tcPr>
            <w:tcW w:w="3768" w:type="dxa"/>
            <w:shd w:val="clear" w:color="auto" w:fill="auto"/>
          </w:tcPr>
          <w:p w:rsidR="00B73818" w:rsidRPr="000A6289" w:rsidRDefault="00B73818" w:rsidP="000A6289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B73818" w:rsidRDefault="00B73818" w:rsidP="00B73818">
      <w:pPr>
        <w:rPr>
          <w:rFonts w:ascii="Arial" w:hAnsi="Arial"/>
          <w:sz w:val="22"/>
        </w:rPr>
      </w:pPr>
    </w:p>
    <w:p w:rsidR="00326D46" w:rsidRDefault="00326D46" w:rsidP="00B73818"/>
    <w:sectPr w:rsidR="00326D46">
      <w:pgSz w:w="11907" w:h="16840"/>
      <w:pgMar w:top="1418" w:right="1418" w:bottom="1418" w:left="1418" w:header="708" w:footer="8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BA"/>
    <w:rsid w:val="000A6289"/>
    <w:rsid w:val="001250D9"/>
    <w:rsid w:val="00285DCF"/>
    <w:rsid w:val="00326D46"/>
    <w:rsid w:val="003F0499"/>
    <w:rsid w:val="004F3DB7"/>
    <w:rsid w:val="005554FB"/>
    <w:rsid w:val="00696C38"/>
    <w:rsid w:val="008142BA"/>
    <w:rsid w:val="0095595B"/>
    <w:rsid w:val="00AB56DD"/>
    <w:rsid w:val="00B73818"/>
    <w:rsid w:val="00E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rsid w:val="0032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A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rsid w:val="0032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A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y\Documents\Pracovn&#237;\&#352;ablony%20OSV%202014\OSV_oby&#269;ejn&#253;_bar_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OSV_obyčejný_bar_2014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mmol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pechy</dc:creator>
  <cp:lastModifiedBy>pechy</cp:lastModifiedBy>
  <cp:revision>3</cp:revision>
  <cp:lastPrinted>2011-05-31T09:53:00Z</cp:lastPrinted>
  <dcterms:created xsi:type="dcterms:W3CDTF">2018-12-05T10:53:00Z</dcterms:created>
  <dcterms:modified xsi:type="dcterms:W3CDTF">2018-12-21T09:52:00Z</dcterms:modified>
</cp:coreProperties>
</file>