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18" w:rsidRPr="00AD6A97" w:rsidRDefault="009D4A18" w:rsidP="002F6C10">
      <w:pPr>
        <w:pStyle w:val="normal00200028web0029"/>
        <w:spacing w:before="120" w:beforeAutospacing="0" w:after="120" w:afterAutospacing="0" w:line="264" w:lineRule="auto"/>
        <w:rPr>
          <w:rStyle w:val="normal00200028web0029char"/>
          <w:rFonts w:ascii="Arial" w:hAnsi="Arial" w:cs="Arial"/>
          <w:b/>
          <w:bCs/>
          <w:sz w:val="25"/>
          <w:szCs w:val="25"/>
        </w:rPr>
      </w:pPr>
      <w:r w:rsidRPr="00AD6A97">
        <w:rPr>
          <w:rFonts w:ascii="Arial" w:hAnsi="Arial" w:cs="Arial"/>
          <w:b/>
          <w:bCs/>
          <w:sz w:val="25"/>
          <w:szCs w:val="25"/>
        </w:rPr>
        <w:t xml:space="preserve">Den otevřených dveří Univerzity Palackého: studium, věda i testy   </w:t>
      </w:r>
    </w:p>
    <w:p w:rsidR="009D4A18" w:rsidRPr="00980D45" w:rsidRDefault="009D4A18" w:rsidP="002F6C10">
      <w:pPr>
        <w:pStyle w:val="normal00200028web0029"/>
        <w:spacing w:before="120" w:beforeAutospacing="0" w:after="120" w:afterAutospacing="0" w:line="264" w:lineRule="auto"/>
        <w:rPr>
          <w:rFonts w:ascii="Arial" w:hAnsi="Arial" w:cs="Arial"/>
          <w:b/>
          <w:bCs/>
          <w:sz w:val="20"/>
          <w:szCs w:val="20"/>
        </w:rPr>
      </w:pPr>
      <w:r w:rsidRPr="00980D45">
        <w:rPr>
          <w:rFonts w:ascii="Arial" w:hAnsi="Arial" w:cs="Arial"/>
          <w:b/>
          <w:bCs/>
          <w:sz w:val="20"/>
          <w:szCs w:val="20"/>
        </w:rPr>
        <w:t>Den otevřených dveří Univerzity Palackého v</w:t>
      </w:r>
      <w:r>
        <w:rPr>
          <w:rFonts w:ascii="Arial" w:hAnsi="Arial" w:cs="Arial"/>
          <w:b/>
          <w:bCs/>
          <w:sz w:val="20"/>
          <w:szCs w:val="20"/>
        </w:rPr>
        <w:t> </w:t>
      </w:r>
      <w:r w:rsidRPr="00980D45">
        <w:rPr>
          <w:rFonts w:ascii="Arial" w:hAnsi="Arial" w:cs="Arial"/>
          <w:b/>
          <w:bCs/>
          <w:sz w:val="20"/>
          <w:szCs w:val="20"/>
        </w:rPr>
        <w:t>Olomouci</w:t>
      </w:r>
      <w:r>
        <w:rPr>
          <w:rFonts w:ascii="Arial" w:hAnsi="Arial" w:cs="Arial"/>
          <w:b/>
          <w:bCs/>
          <w:sz w:val="20"/>
          <w:szCs w:val="20"/>
        </w:rPr>
        <w:t xml:space="preserve"> (UP)</w:t>
      </w:r>
      <w:r w:rsidRPr="00980D45">
        <w:rPr>
          <w:rFonts w:ascii="Arial" w:hAnsi="Arial" w:cs="Arial"/>
          <w:b/>
          <w:bCs/>
          <w:sz w:val="20"/>
          <w:szCs w:val="20"/>
        </w:rPr>
        <w:t xml:space="preserve"> se uskuteční v sobotu 21. ledna 2017 na všech osmi fakultách,</w:t>
      </w:r>
      <w:r>
        <w:rPr>
          <w:rFonts w:ascii="Arial" w:hAnsi="Arial" w:cs="Arial"/>
          <w:b/>
          <w:bCs/>
          <w:sz w:val="20"/>
          <w:szCs w:val="20"/>
        </w:rPr>
        <w:t xml:space="preserve"> ale také na koleji a v menze, v knihovně či</w:t>
      </w:r>
      <w:r w:rsidRPr="00980D45">
        <w:rPr>
          <w:rFonts w:ascii="Arial" w:hAnsi="Arial" w:cs="Arial"/>
          <w:b/>
          <w:bCs/>
          <w:sz w:val="20"/>
          <w:szCs w:val="20"/>
        </w:rPr>
        <w:t xml:space="preserve"> v Pevnosti poznání. Budoucím vysokoškolákům </w:t>
      </w:r>
      <w:r>
        <w:rPr>
          <w:rFonts w:ascii="Arial" w:hAnsi="Arial" w:cs="Arial"/>
          <w:b/>
          <w:bCs/>
          <w:sz w:val="20"/>
          <w:szCs w:val="20"/>
        </w:rPr>
        <w:t>nabídne v </w:t>
      </w:r>
      <w:r w:rsidRPr="00980D45">
        <w:rPr>
          <w:rFonts w:ascii="Arial" w:hAnsi="Arial" w:cs="Arial"/>
          <w:b/>
          <w:bCs/>
          <w:sz w:val="20"/>
          <w:szCs w:val="20"/>
        </w:rPr>
        <w:t>době od 9 do 14 hodin kompletní informační servis. Návštěvníci mohou zdarma využít speciální autobusovou linku. Jízdní řád, přeh</w:t>
      </w:r>
      <w:r>
        <w:rPr>
          <w:rFonts w:ascii="Arial" w:hAnsi="Arial" w:cs="Arial"/>
          <w:b/>
          <w:bCs/>
          <w:sz w:val="20"/>
          <w:szCs w:val="20"/>
        </w:rPr>
        <w:t xml:space="preserve">led studijních oborů i doprovodný </w:t>
      </w:r>
      <w:r w:rsidRPr="00980D45">
        <w:rPr>
          <w:rFonts w:ascii="Arial" w:hAnsi="Arial" w:cs="Arial"/>
          <w:b/>
          <w:bCs/>
          <w:sz w:val="20"/>
          <w:szCs w:val="20"/>
        </w:rPr>
        <w:t xml:space="preserve">program nabízí webové stránky </w:t>
      </w:r>
      <w:hyperlink r:id="rId7" w:history="1">
        <w:r w:rsidRPr="00980D45">
          <w:rPr>
            <w:rStyle w:val="Hyperlink"/>
            <w:rFonts w:ascii="Arial" w:hAnsi="Arial" w:cs="Arial"/>
            <w:b/>
            <w:bCs/>
            <w:color w:val="auto"/>
            <w:sz w:val="20"/>
            <w:szCs w:val="20"/>
          </w:rPr>
          <w:t>www.studuj.upol.cz</w:t>
        </w:r>
      </w:hyperlink>
      <w:r w:rsidRPr="00980D45">
        <w:rPr>
          <w:rFonts w:ascii="Arial" w:hAnsi="Arial" w:cs="Arial"/>
          <w:b/>
          <w:bCs/>
          <w:sz w:val="20"/>
          <w:szCs w:val="20"/>
        </w:rPr>
        <w:t>, ale také nová aplikace do chytrých telefonů.</w:t>
      </w:r>
    </w:p>
    <w:p w:rsidR="009D4A18" w:rsidRPr="009409B3" w:rsidRDefault="009D4A18" w:rsidP="002F6C10">
      <w:pPr>
        <w:pStyle w:val="normal00200028web0029"/>
        <w:spacing w:before="120" w:beforeAutospacing="0" w:after="120" w:afterAutospacing="0" w:line="264" w:lineRule="auto"/>
        <w:rPr>
          <w:rFonts w:ascii="Arial" w:hAnsi="Arial" w:cs="Arial"/>
          <w:bCs/>
          <w:sz w:val="20"/>
          <w:szCs w:val="20"/>
        </w:rPr>
      </w:pPr>
      <w:r w:rsidRPr="009409B3">
        <w:rPr>
          <w:rFonts w:ascii="Arial" w:hAnsi="Arial" w:cs="Arial"/>
          <w:bCs/>
          <w:sz w:val="20"/>
          <w:szCs w:val="20"/>
        </w:rPr>
        <w:t>Den otevře</w:t>
      </w:r>
      <w:r>
        <w:rPr>
          <w:rFonts w:ascii="Arial" w:hAnsi="Arial" w:cs="Arial"/>
          <w:bCs/>
          <w:sz w:val="20"/>
          <w:szCs w:val="20"/>
        </w:rPr>
        <w:t xml:space="preserve">ných dveří představuje možnost, jak spojit prohlídku univerzitních budov či učeben se získáním nejrůznějších informací o studiu na olomoucké univerzitě. </w:t>
      </w:r>
      <w:r w:rsidRPr="009409B3">
        <w:rPr>
          <w:rFonts w:ascii="Arial" w:hAnsi="Arial" w:cs="Arial"/>
          <w:bCs/>
          <w:i/>
          <w:sz w:val="20"/>
          <w:szCs w:val="20"/>
        </w:rPr>
        <w:t xml:space="preserve">„Den otevřených dveří Univerzity Palackého v Olomouci poskytuje pravidelně kompletní informační servis tisícům příchozích, ať už </w:t>
      </w:r>
      <w:r>
        <w:rPr>
          <w:rFonts w:ascii="Arial" w:hAnsi="Arial" w:cs="Arial"/>
          <w:bCs/>
          <w:i/>
          <w:sz w:val="20"/>
          <w:szCs w:val="20"/>
        </w:rPr>
        <w:t xml:space="preserve">se jedná </w:t>
      </w:r>
      <w:r w:rsidRPr="009409B3">
        <w:rPr>
          <w:rFonts w:ascii="Arial" w:hAnsi="Arial" w:cs="Arial"/>
          <w:bCs/>
          <w:i/>
          <w:sz w:val="20"/>
          <w:szCs w:val="20"/>
        </w:rPr>
        <w:t xml:space="preserve">o maturanty, jejich rodiče a známé či širokou olomouckou veřejnost, kterou </w:t>
      </w:r>
      <w:r>
        <w:rPr>
          <w:rFonts w:ascii="Arial" w:hAnsi="Arial" w:cs="Arial"/>
          <w:bCs/>
          <w:i/>
          <w:sz w:val="20"/>
          <w:szCs w:val="20"/>
        </w:rPr>
        <w:t>zajímá její univerzita</w:t>
      </w:r>
      <w:r w:rsidRPr="009409B3">
        <w:rPr>
          <w:rFonts w:ascii="Arial" w:hAnsi="Arial" w:cs="Arial"/>
          <w:bCs/>
          <w:i/>
          <w:sz w:val="20"/>
          <w:szCs w:val="20"/>
        </w:rPr>
        <w:t>. Zajímavou novinkou letošního akademického roku je možnost ochutnat pokrmy</w:t>
      </w:r>
      <w:r>
        <w:rPr>
          <w:rFonts w:ascii="Arial" w:hAnsi="Arial" w:cs="Arial"/>
          <w:bCs/>
          <w:i/>
          <w:sz w:val="20"/>
          <w:szCs w:val="20"/>
        </w:rPr>
        <w:t xml:space="preserve"> vysokoškolské menzy či si </w:t>
      </w:r>
      <w:r w:rsidRPr="009409B3">
        <w:rPr>
          <w:rFonts w:ascii="Arial" w:hAnsi="Arial" w:cs="Arial"/>
          <w:bCs/>
          <w:i/>
          <w:sz w:val="20"/>
          <w:szCs w:val="20"/>
        </w:rPr>
        <w:t>prohlédnout studentský pokoj. Své dveře totiž nově otevírá i Správa kolejí a menz olomoucké univerzity,“</w:t>
      </w:r>
      <w:r w:rsidRPr="009409B3">
        <w:rPr>
          <w:rFonts w:ascii="Arial" w:hAnsi="Arial" w:cs="Arial"/>
          <w:bCs/>
          <w:sz w:val="20"/>
          <w:szCs w:val="20"/>
        </w:rPr>
        <w:t xml:space="preserve"> uvedla tisk</w:t>
      </w:r>
      <w:r>
        <w:rPr>
          <w:rFonts w:ascii="Arial" w:hAnsi="Arial" w:cs="Arial"/>
          <w:bCs/>
          <w:sz w:val="20"/>
          <w:szCs w:val="20"/>
        </w:rPr>
        <w:t xml:space="preserve">ová mluvčí </w:t>
      </w:r>
      <w:r w:rsidRPr="009409B3">
        <w:rPr>
          <w:rFonts w:ascii="Arial" w:hAnsi="Arial" w:cs="Arial"/>
          <w:bCs/>
          <w:sz w:val="20"/>
          <w:szCs w:val="20"/>
        </w:rPr>
        <w:t xml:space="preserve">Gabriela Sýkorová Dvorníková.  </w:t>
      </w:r>
    </w:p>
    <w:p w:rsidR="009D4A18" w:rsidRDefault="009D4A18" w:rsidP="002F6C10">
      <w:pPr>
        <w:pStyle w:val="normal00200028web0029"/>
        <w:spacing w:before="120" w:beforeAutospacing="0" w:after="120" w:afterAutospacing="0" w:line="264" w:lineRule="auto"/>
        <w:rPr>
          <w:rFonts w:ascii="Arial" w:hAnsi="Arial" w:cs="Arial"/>
          <w:b/>
          <w:bCs/>
          <w:sz w:val="20"/>
          <w:szCs w:val="20"/>
        </w:rPr>
      </w:pPr>
      <w:r w:rsidRPr="00980D45">
        <w:rPr>
          <w:rFonts w:ascii="Arial" w:hAnsi="Arial" w:cs="Arial"/>
          <w:b/>
          <w:bCs/>
          <w:sz w:val="20"/>
          <w:szCs w:val="20"/>
        </w:rPr>
        <w:t xml:space="preserve">Program </w:t>
      </w:r>
      <w:r>
        <w:rPr>
          <w:rFonts w:ascii="Arial" w:hAnsi="Arial" w:cs="Arial"/>
          <w:b/>
          <w:bCs/>
          <w:sz w:val="20"/>
          <w:szCs w:val="20"/>
        </w:rPr>
        <w:t>v mobilu</w:t>
      </w:r>
    </w:p>
    <w:p w:rsidR="009D4A18" w:rsidRPr="00980D45" w:rsidRDefault="009D4A18" w:rsidP="002F6C10">
      <w:pPr>
        <w:pStyle w:val="normal00200028web0029"/>
        <w:spacing w:before="120" w:beforeAutospacing="0" w:after="120" w:afterAutospacing="0" w:line="264" w:lineRule="auto"/>
        <w:rPr>
          <w:rFonts w:ascii="Arial" w:hAnsi="Arial" w:cs="Arial"/>
          <w:b/>
          <w:bCs/>
          <w:sz w:val="20"/>
          <w:szCs w:val="20"/>
        </w:rPr>
      </w:pPr>
      <w:r>
        <w:rPr>
          <w:rFonts w:ascii="Arial" w:hAnsi="Arial" w:cs="Arial"/>
          <w:bCs/>
          <w:sz w:val="20"/>
          <w:szCs w:val="20"/>
        </w:rPr>
        <w:t>U</w:t>
      </w:r>
      <w:r w:rsidRPr="00980D45">
        <w:rPr>
          <w:rFonts w:ascii="Arial" w:hAnsi="Arial" w:cs="Arial"/>
          <w:bCs/>
          <w:sz w:val="20"/>
          <w:szCs w:val="20"/>
        </w:rPr>
        <w:t xml:space="preserve">živatelé s chytrými telefony se systémem Android </w:t>
      </w:r>
      <w:r>
        <w:rPr>
          <w:rFonts w:ascii="Arial" w:hAnsi="Arial" w:cs="Arial"/>
          <w:bCs/>
          <w:sz w:val="20"/>
          <w:szCs w:val="20"/>
        </w:rPr>
        <w:t xml:space="preserve">využijí </w:t>
      </w:r>
      <w:r w:rsidRPr="00980D45">
        <w:rPr>
          <w:rFonts w:ascii="Arial" w:hAnsi="Arial" w:cs="Arial"/>
          <w:bCs/>
          <w:sz w:val="20"/>
          <w:szCs w:val="20"/>
        </w:rPr>
        <w:t>aplikaci ke Dnům otevřených dveří UP. Poskytne jim nejen kompletní program nebo jízdní řád okružního autobusu, ale také interaktivní mapu univerzitních budov, odkazy na nabídky oborů nebo sekci Aktuality. Mobilní aplikaci vyv</w:t>
      </w:r>
      <w:r>
        <w:rPr>
          <w:rFonts w:ascii="Arial" w:hAnsi="Arial" w:cs="Arial"/>
          <w:bCs/>
          <w:sz w:val="20"/>
          <w:szCs w:val="20"/>
        </w:rPr>
        <w:t xml:space="preserve">inul </w:t>
      </w:r>
      <w:r w:rsidRPr="00980D45">
        <w:rPr>
          <w:rFonts w:ascii="Arial" w:hAnsi="Arial" w:cs="Arial"/>
          <w:bCs/>
          <w:sz w:val="20"/>
          <w:szCs w:val="20"/>
        </w:rPr>
        <w:t>absolvent přírodovědecké fakulty Lukáš Novák.</w:t>
      </w:r>
    </w:p>
    <w:p w:rsidR="009D4A18" w:rsidRPr="009133C6" w:rsidRDefault="009D4A18" w:rsidP="002F6C10">
      <w:pPr>
        <w:pStyle w:val="normal00200028web0029"/>
        <w:spacing w:before="120" w:beforeAutospacing="0" w:after="120" w:afterAutospacing="0" w:line="264" w:lineRule="auto"/>
        <w:rPr>
          <w:rFonts w:ascii="Arial" w:hAnsi="Arial" w:cs="Arial"/>
          <w:b/>
          <w:bCs/>
          <w:sz w:val="20"/>
          <w:szCs w:val="20"/>
        </w:rPr>
      </w:pPr>
      <w:r>
        <w:rPr>
          <w:rFonts w:ascii="Arial" w:hAnsi="Arial" w:cs="Arial"/>
          <w:b/>
          <w:bCs/>
          <w:sz w:val="20"/>
          <w:szCs w:val="20"/>
        </w:rPr>
        <w:t xml:space="preserve">První pomoc, experimenty i </w:t>
      </w:r>
      <w:r w:rsidRPr="009133C6">
        <w:rPr>
          <w:rFonts w:ascii="Arial" w:hAnsi="Arial" w:cs="Arial"/>
          <w:b/>
          <w:bCs/>
          <w:sz w:val="20"/>
          <w:szCs w:val="20"/>
        </w:rPr>
        <w:t>testy</w:t>
      </w:r>
      <w:r>
        <w:rPr>
          <w:rFonts w:ascii="Arial" w:hAnsi="Arial" w:cs="Arial"/>
          <w:b/>
          <w:bCs/>
          <w:sz w:val="20"/>
          <w:szCs w:val="20"/>
        </w:rPr>
        <w:t xml:space="preserve"> </w:t>
      </w:r>
      <w:r w:rsidRPr="009133C6">
        <w:rPr>
          <w:rFonts w:ascii="Arial" w:hAnsi="Arial" w:cs="Arial"/>
          <w:b/>
          <w:bCs/>
          <w:sz w:val="20"/>
          <w:szCs w:val="20"/>
        </w:rPr>
        <w:t>předpokladů</w:t>
      </w:r>
    </w:p>
    <w:p w:rsidR="009D4A18" w:rsidRDefault="009D4A18" w:rsidP="002F6C10">
      <w:pPr>
        <w:pStyle w:val="normal00200028web0029"/>
        <w:spacing w:before="120" w:beforeAutospacing="0" w:after="120" w:afterAutospacing="0" w:line="264" w:lineRule="auto"/>
        <w:rPr>
          <w:rFonts w:ascii="Arial" w:hAnsi="Arial" w:cs="Arial"/>
          <w:bCs/>
          <w:sz w:val="20"/>
          <w:szCs w:val="20"/>
        </w:rPr>
      </w:pPr>
      <w:r w:rsidRPr="00127D25">
        <w:rPr>
          <w:rFonts w:ascii="Arial" w:hAnsi="Arial" w:cs="Arial"/>
          <w:bCs/>
          <w:sz w:val="20"/>
          <w:szCs w:val="20"/>
        </w:rPr>
        <w:t xml:space="preserve">Návštěvníci </w:t>
      </w:r>
      <w:r w:rsidRPr="00127D25">
        <w:rPr>
          <w:rFonts w:ascii="Arial" w:hAnsi="Arial" w:cs="Arial"/>
          <w:b/>
          <w:bCs/>
          <w:sz w:val="20"/>
          <w:szCs w:val="20"/>
        </w:rPr>
        <w:t>lékařské fakulty</w:t>
      </w:r>
      <w:r w:rsidRPr="00127D25">
        <w:rPr>
          <w:rFonts w:ascii="Arial" w:hAnsi="Arial" w:cs="Arial"/>
          <w:bCs/>
          <w:sz w:val="20"/>
          <w:szCs w:val="20"/>
        </w:rPr>
        <w:t xml:space="preserve"> si mohou pod vedením studentů vyzkoušet poskytnutí první pomoci. Studenti oboru Zubní lékařství předvedou správno</w:t>
      </w:r>
      <w:r>
        <w:rPr>
          <w:rFonts w:ascii="Arial" w:hAnsi="Arial" w:cs="Arial"/>
          <w:bCs/>
          <w:sz w:val="20"/>
          <w:szCs w:val="20"/>
        </w:rPr>
        <w:t xml:space="preserve">u techniku péče o dutinu ústní. </w:t>
      </w:r>
      <w:r w:rsidRPr="00127D25">
        <w:rPr>
          <w:rFonts w:ascii="Arial" w:hAnsi="Arial" w:cs="Arial"/>
          <w:bCs/>
          <w:sz w:val="20"/>
          <w:szCs w:val="20"/>
        </w:rPr>
        <w:t xml:space="preserve">Zájemci o studium na </w:t>
      </w:r>
      <w:r w:rsidRPr="00127D25">
        <w:rPr>
          <w:rFonts w:ascii="Arial" w:hAnsi="Arial" w:cs="Arial"/>
          <w:b/>
          <w:bCs/>
          <w:sz w:val="20"/>
          <w:szCs w:val="20"/>
        </w:rPr>
        <w:t>přírodovědecké fakultě</w:t>
      </w:r>
      <w:r w:rsidRPr="00127D25">
        <w:rPr>
          <w:rFonts w:ascii="Arial" w:hAnsi="Arial" w:cs="Arial"/>
          <w:bCs/>
          <w:sz w:val="20"/>
          <w:szCs w:val="20"/>
        </w:rPr>
        <w:t xml:space="preserve"> si kromě učeben </w:t>
      </w:r>
      <w:r>
        <w:rPr>
          <w:rFonts w:ascii="Arial" w:hAnsi="Arial" w:cs="Arial"/>
          <w:bCs/>
          <w:sz w:val="20"/>
          <w:szCs w:val="20"/>
        </w:rPr>
        <w:t>a společných prostor prohlédnou</w:t>
      </w:r>
      <w:r w:rsidRPr="00127D25">
        <w:rPr>
          <w:rFonts w:ascii="Arial" w:hAnsi="Arial" w:cs="Arial"/>
          <w:bCs/>
          <w:sz w:val="20"/>
          <w:szCs w:val="20"/>
        </w:rPr>
        <w:t xml:space="preserve"> i specializované laboratoře, v nichž se dělá špičková věda.</w:t>
      </w:r>
      <w:r w:rsidRPr="00E920CF">
        <w:rPr>
          <w:rFonts w:ascii="Arial" w:hAnsi="Arial" w:cs="Arial"/>
          <w:bCs/>
          <w:color w:val="FF0000"/>
          <w:sz w:val="20"/>
          <w:szCs w:val="20"/>
        </w:rPr>
        <w:t xml:space="preserve"> </w:t>
      </w:r>
      <w:r w:rsidRPr="00127D25">
        <w:rPr>
          <w:rFonts w:ascii="Arial" w:hAnsi="Arial" w:cs="Arial"/>
          <w:bCs/>
          <w:sz w:val="20"/>
          <w:szCs w:val="20"/>
        </w:rPr>
        <w:t>Uvidí např. ukázky měření na skenovacím elektronovém mikroskopu a ukázky chování vybraných na</w:t>
      </w:r>
      <w:r>
        <w:rPr>
          <w:rFonts w:ascii="Arial" w:hAnsi="Arial" w:cs="Arial"/>
          <w:bCs/>
          <w:sz w:val="20"/>
          <w:szCs w:val="20"/>
        </w:rPr>
        <w:t xml:space="preserve">nomateriálů. Mohou se těšit na </w:t>
      </w:r>
      <w:r w:rsidRPr="00127D25">
        <w:rPr>
          <w:rFonts w:ascii="Arial" w:hAnsi="Arial" w:cs="Arial"/>
          <w:bCs/>
          <w:sz w:val="20"/>
          <w:szCs w:val="20"/>
        </w:rPr>
        <w:t>předvedení optických komponentů teleskopu pro detekci kosmického záření, demonstraci činnosti částicové kamery, měření výkonu laserových ukazovátek s důrazem na jejich nebezpečí pro lidské oko při nesprávné manipulaci, testování unikátního zařízení na sledování pohybu očí při práci s počítačem nebo předvedení dronů pro fotog</w:t>
      </w:r>
      <w:r>
        <w:rPr>
          <w:rFonts w:ascii="Arial" w:hAnsi="Arial" w:cs="Arial"/>
          <w:bCs/>
          <w:sz w:val="20"/>
          <w:szCs w:val="20"/>
        </w:rPr>
        <w:t xml:space="preserve">rafování krajiny. Seznámí se </w:t>
      </w:r>
      <w:r w:rsidRPr="00127D25">
        <w:rPr>
          <w:rFonts w:ascii="Arial" w:hAnsi="Arial" w:cs="Arial"/>
          <w:bCs/>
          <w:sz w:val="20"/>
          <w:szCs w:val="20"/>
        </w:rPr>
        <w:t>s principem využití fuzzy regu</w:t>
      </w:r>
      <w:r>
        <w:rPr>
          <w:rFonts w:ascii="Arial" w:hAnsi="Arial" w:cs="Arial"/>
          <w:bCs/>
          <w:sz w:val="20"/>
          <w:szCs w:val="20"/>
        </w:rPr>
        <w:t>látorů při řízení robota ze stavebnice LEGO, s vizualizací</w:t>
      </w:r>
      <w:r w:rsidRPr="00127D25">
        <w:rPr>
          <w:rFonts w:ascii="Arial" w:hAnsi="Arial" w:cs="Arial"/>
          <w:bCs/>
          <w:sz w:val="20"/>
          <w:szCs w:val="20"/>
        </w:rPr>
        <w:t xml:space="preserve"> výpočtu řešení problému obchodního cestujícího pomocí ge</w:t>
      </w:r>
      <w:r>
        <w:rPr>
          <w:rFonts w:ascii="Arial" w:hAnsi="Arial" w:cs="Arial"/>
          <w:bCs/>
          <w:sz w:val="20"/>
          <w:szCs w:val="20"/>
        </w:rPr>
        <w:t xml:space="preserve">netického algoritmu či srovnají </w:t>
      </w:r>
      <w:r w:rsidRPr="00127D25">
        <w:rPr>
          <w:rFonts w:ascii="Arial" w:hAnsi="Arial" w:cs="Arial"/>
          <w:bCs/>
          <w:sz w:val="20"/>
          <w:szCs w:val="20"/>
        </w:rPr>
        <w:t>historické i moderní způsoby zápisu algoritmu. Formou vid</w:t>
      </w:r>
      <w:r>
        <w:rPr>
          <w:rFonts w:ascii="Arial" w:hAnsi="Arial" w:cs="Arial"/>
          <w:bCs/>
          <w:sz w:val="20"/>
          <w:szCs w:val="20"/>
        </w:rPr>
        <w:t xml:space="preserve">eopřenosu nahlédnou do </w:t>
      </w:r>
      <w:r w:rsidRPr="00127D25">
        <w:rPr>
          <w:rFonts w:ascii="Arial" w:hAnsi="Arial" w:cs="Arial"/>
          <w:bCs/>
          <w:sz w:val="20"/>
          <w:szCs w:val="20"/>
        </w:rPr>
        <w:t>laboratoře spekt</w:t>
      </w:r>
      <w:r>
        <w:rPr>
          <w:rFonts w:ascii="Arial" w:hAnsi="Arial" w:cs="Arial"/>
          <w:bCs/>
          <w:sz w:val="20"/>
          <w:szCs w:val="20"/>
        </w:rPr>
        <w:t xml:space="preserve">roskopických metod Vědeckotechnického parku </w:t>
      </w:r>
      <w:r w:rsidRPr="00127D25">
        <w:rPr>
          <w:rFonts w:ascii="Arial" w:hAnsi="Arial" w:cs="Arial"/>
          <w:bCs/>
          <w:sz w:val="20"/>
          <w:szCs w:val="20"/>
        </w:rPr>
        <w:t xml:space="preserve">UP. </w:t>
      </w:r>
      <w:r w:rsidRPr="00961CBA">
        <w:rPr>
          <w:rFonts w:ascii="Arial" w:hAnsi="Arial" w:cs="Arial"/>
          <w:bCs/>
          <w:sz w:val="20"/>
          <w:szCs w:val="20"/>
        </w:rPr>
        <w:t xml:space="preserve">V hlavní budově </w:t>
      </w:r>
      <w:r w:rsidRPr="00961CBA">
        <w:rPr>
          <w:rFonts w:ascii="Arial" w:hAnsi="Arial" w:cs="Arial"/>
          <w:b/>
          <w:bCs/>
          <w:sz w:val="20"/>
          <w:szCs w:val="20"/>
        </w:rPr>
        <w:t>pedagogické fakulty</w:t>
      </w:r>
      <w:r w:rsidRPr="00961CBA">
        <w:rPr>
          <w:rFonts w:ascii="Arial" w:hAnsi="Arial" w:cs="Arial"/>
          <w:bCs/>
          <w:sz w:val="20"/>
          <w:szCs w:val="20"/>
        </w:rPr>
        <w:t xml:space="preserve"> s</w:t>
      </w:r>
      <w:r>
        <w:rPr>
          <w:rFonts w:ascii="Arial" w:hAnsi="Arial" w:cs="Arial"/>
          <w:bCs/>
          <w:sz w:val="20"/>
          <w:szCs w:val="20"/>
        </w:rPr>
        <w:t>e zájemci seznámí s fungováním C</w:t>
      </w:r>
      <w:r w:rsidRPr="00961CBA">
        <w:rPr>
          <w:rFonts w:ascii="Arial" w:hAnsi="Arial" w:cs="Arial"/>
          <w:bCs/>
          <w:sz w:val="20"/>
          <w:szCs w:val="20"/>
        </w:rPr>
        <w:t xml:space="preserve">entra podpory studentů se specifickými vzdělávacími potřebami, </w:t>
      </w:r>
      <w:r>
        <w:rPr>
          <w:rFonts w:ascii="Arial" w:hAnsi="Arial" w:cs="Arial"/>
          <w:bCs/>
          <w:sz w:val="20"/>
          <w:szCs w:val="20"/>
        </w:rPr>
        <w:t>s pěveckým sborem Ateneo či s</w:t>
      </w:r>
      <w:r w:rsidRPr="00961CBA">
        <w:rPr>
          <w:rFonts w:ascii="Arial" w:hAnsi="Arial" w:cs="Arial"/>
          <w:bCs/>
          <w:sz w:val="20"/>
          <w:szCs w:val="20"/>
        </w:rPr>
        <w:t>e zábavnou matematiko</w:t>
      </w:r>
      <w:r>
        <w:rPr>
          <w:rFonts w:ascii="Arial" w:hAnsi="Arial" w:cs="Arial"/>
          <w:bCs/>
          <w:sz w:val="20"/>
          <w:szCs w:val="20"/>
        </w:rPr>
        <w:t>u</w:t>
      </w:r>
      <w:r w:rsidRPr="00961CBA">
        <w:rPr>
          <w:rFonts w:ascii="Arial" w:hAnsi="Arial" w:cs="Arial"/>
          <w:bCs/>
          <w:sz w:val="20"/>
          <w:szCs w:val="20"/>
        </w:rPr>
        <w:t>; v budově Konviktu pro ně budou připraveny kreativní workshopy a výstava prací studentů</w:t>
      </w:r>
      <w:r>
        <w:rPr>
          <w:rFonts w:ascii="Arial" w:hAnsi="Arial" w:cs="Arial"/>
          <w:bCs/>
          <w:sz w:val="20"/>
          <w:szCs w:val="20"/>
        </w:rPr>
        <w:t xml:space="preserve">. </w:t>
      </w:r>
      <w:r w:rsidRPr="00F84921">
        <w:rPr>
          <w:rFonts w:ascii="Arial" w:hAnsi="Arial" w:cs="Arial"/>
          <w:bCs/>
          <w:sz w:val="20"/>
          <w:szCs w:val="20"/>
        </w:rPr>
        <w:t xml:space="preserve">Na </w:t>
      </w:r>
      <w:r w:rsidRPr="00F84921">
        <w:rPr>
          <w:rFonts w:ascii="Arial" w:hAnsi="Arial" w:cs="Arial"/>
          <w:b/>
          <w:bCs/>
          <w:sz w:val="20"/>
          <w:szCs w:val="20"/>
        </w:rPr>
        <w:t>filozofické</w:t>
      </w:r>
      <w:r w:rsidRPr="00F84921">
        <w:rPr>
          <w:rFonts w:ascii="Arial" w:hAnsi="Arial" w:cs="Arial"/>
          <w:bCs/>
          <w:sz w:val="20"/>
          <w:szCs w:val="20"/>
        </w:rPr>
        <w:t xml:space="preserve"> a </w:t>
      </w:r>
      <w:r w:rsidRPr="00961CBA">
        <w:rPr>
          <w:rFonts w:ascii="Arial" w:hAnsi="Arial" w:cs="Arial"/>
          <w:b/>
          <w:bCs/>
          <w:sz w:val="20"/>
          <w:szCs w:val="20"/>
        </w:rPr>
        <w:t>pedagogické</w:t>
      </w:r>
      <w:r w:rsidRPr="00961CBA">
        <w:rPr>
          <w:rFonts w:ascii="Arial" w:hAnsi="Arial" w:cs="Arial"/>
          <w:bCs/>
          <w:sz w:val="20"/>
          <w:szCs w:val="20"/>
        </w:rPr>
        <w:t xml:space="preserve"> </w:t>
      </w:r>
      <w:r w:rsidRPr="00961CBA">
        <w:rPr>
          <w:rFonts w:ascii="Arial" w:hAnsi="Arial" w:cs="Arial"/>
          <w:b/>
          <w:bCs/>
          <w:sz w:val="20"/>
          <w:szCs w:val="20"/>
        </w:rPr>
        <w:t>fakultě</w:t>
      </w:r>
      <w:r w:rsidRPr="00961CBA">
        <w:rPr>
          <w:rFonts w:ascii="Arial" w:hAnsi="Arial" w:cs="Arial"/>
          <w:bCs/>
          <w:sz w:val="20"/>
          <w:szCs w:val="20"/>
        </w:rPr>
        <w:t xml:space="preserve"> </w:t>
      </w:r>
      <w:r w:rsidRPr="00F84921">
        <w:rPr>
          <w:rFonts w:ascii="Arial" w:hAnsi="Arial" w:cs="Arial"/>
          <w:bCs/>
          <w:sz w:val="20"/>
          <w:szCs w:val="20"/>
        </w:rPr>
        <w:t xml:space="preserve">si </w:t>
      </w:r>
      <w:r>
        <w:rPr>
          <w:rFonts w:ascii="Arial" w:hAnsi="Arial" w:cs="Arial"/>
          <w:bCs/>
          <w:sz w:val="20"/>
          <w:szCs w:val="20"/>
        </w:rPr>
        <w:t xml:space="preserve">návštěvníci mohou </w:t>
      </w:r>
      <w:r w:rsidRPr="00F84921">
        <w:rPr>
          <w:rFonts w:ascii="Arial" w:hAnsi="Arial" w:cs="Arial"/>
          <w:bCs/>
          <w:sz w:val="20"/>
          <w:szCs w:val="20"/>
        </w:rPr>
        <w:t>napsat test studijních předpokladů</w:t>
      </w:r>
      <w:r>
        <w:rPr>
          <w:rFonts w:ascii="Arial" w:hAnsi="Arial" w:cs="Arial"/>
          <w:bCs/>
          <w:sz w:val="20"/>
          <w:szCs w:val="20"/>
        </w:rPr>
        <w:t xml:space="preserve">. </w:t>
      </w:r>
      <w:r w:rsidRPr="0042722F">
        <w:rPr>
          <w:rFonts w:ascii="Arial" w:hAnsi="Arial" w:cs="Arial"/>
          <w:bCs/>
          <w:sz w:val="20"/>
          <w:szCs w:val="20"/>
        </w:rPr>
        <w:t xml:space="preserve">Laboratoř zátěžové fyziologie, měření tělesného složení, ukázky sportů pro nevidomé či prohlídka Aplikačního centra BALUO </w:t>
      </w:r>
      <w:r>
        <w:rPr>
          <w:rFonts w:ascii="Arial" w:hAnsi="Arial" w:cs="Arial"/>
          <w:bCs/>
          <w:sz w:val="20"/>
          <w:szCs w:val="20"/>
        </w:rPr>
        <w:t xml:space="preserve">čekají na příchozí </w:t>
      </w:r>
      <w:r w:rsidRPr="0042722F">
        <w:rPr>
          <w:rFonts w:ascii="Arial" w:hAnsi="Arial" w:cs="Arial"/>
          <w:bCs/>
          <w:sz w:val="20"/>
          <w:szCs w:val="20"/>
        </w:rPr>
        <w:t xml:space="preserve">na </w:t>
      </w:r>
      <w:r w:rsidRPr="0042722F">
        <w:rPr>
          <w:rFonts w:ascii="Arial" w:hAnsi="Arial" w:cs="Arial"/>
          <w:b/>
          <w:bCs/>
          <w:sz w:val="20"/>
          <w:szCs w:val="20"/>
        </w:rPr>
        <w:t>fakultě tělesné kultury</w:t>
      </w:r>
      <w:r w:rsidRPr="0042722F">
        <w:rPr>
          <w:rFonts w:ascii="Arial" w:hAnsi="Arial" w:cs="Arial"/>
          <w:bCs/>
          <w:sz w:val="20"/>
          <w:szCs w:val="20"/>
        </w:rPr>
        <w:t xml:space="preserve">. </w:t>
      </w:r>
      <w:r w:rsidRPr="0042722F">
        <w:rPr>
          <w:rFonts w:ascii="Arial" w:hAnsi="Arial" w:cs="Arial"/>
          <w:b/>
          <w:bCs/>
          <w:sz w:val="20"/>
          <w:szCs w:val="20"/>
        </w:rPr>
        <w:t>Právnická fakulta</w:t>
      </w:r>
      <w:r>
        <w:rPr>
          <w:rFonts w:ascii="Arial" w:hAnsi="Arial" w:cs="Arial"/>
          <w:bCs/>
          <w:sz w:val="20"/>
          <w:szCs w:val="20"/>
        </w:rPr>
        <w:t xml:space="preserve"> nabídne ukázky </w:t>
      </w:r>
      <w:r w:rsidRPr="0042722F">
        <w:rPr>
          <w:rFonts w:ascii="Arial" w:hAnsi="Arial" w:cs="Arial"/>
          <w:bCs/>
          <w:sz w:val="20"/>
          <w:szCs w:val="20"/>
        </w:rPr>
        <w:t>výuky práva vedenou metodami Street Law, simulovaného soudního jednání či</w:t>
      </w:r>
      <w:r>
        <w:rPr>
          <w:rFonts w:ascii="Arial" w:hAnsi="Arial" w:cs="Arial"/>
          <w:bCs/>
          <w:sz w:val="20"/>
          <w:szCs w:val="20"/>
        </w:rPr>
        <w:t xml:space="preserve"> informace o </w:t>
      </w:r>
      <w:r w:rsidRPr="0042722F">
        <w:rPr>
          <w:rFonts w:ascii="Arial" w:hAnsi="Arial" w:cs="Arial"/>
          <w:bCs/>
          <w:sz w:val="20"/>
          <w:szCs w:val="20"/>
        </w:rPr>
        <w:t>studentské právní poradně, v níž pracují s</w:t>
      </w:r>
      <w:r>
        <w:rPr>
          <w:rFonts w:ascii="Arial" w:hAnsi="Arial" w:cs="Arial"/>
          <w:bCs/>
          <w:sz w:val="20"/>
          <w:szCs w:val="20"/>
        </w:rPr>
        <w:t xml:space="preserve">tudenti pod dohledem odborníků. </w:t>
      </w:r>
      <w:r w:rsidRPr="0042722F">
        <w:rPr>
          <w:rFonts w:ascii="Arial" w:hAnsi="Arial" w:cs="Arial"/>
          <w:bCs/>
          <w:sz w:val="20"/>
          <w:szCs w:val="20"/>
        </w:rPr>
        <w:t xml:space="preserve">Zájemci </w:t>
      </w:r>
      <w:r>
        <w:rPr>
          <w:rFonts w:ascii="Arial" w:hAnsi="Arial" w:cs="Arial"/>
          <w:bCs/>
          <w:sz w:val="20"/>
          <w:szCs w:val="20"/>
        </w:rPr>
        <w:t xml:space="preserve">o studium na </w:t>
      </w:r>
      <w:r w:rsidRPr="0042722F">
        <w:rPr>
          <w:rFonts w:ascii="Arial" w:hAnsi="Arial" w:cs="Arial"/>
          <w:b/>
          <w:bCs/>
          <w:sz w:val="20"/>
          <w:szCs w:val="20"/>
        </w:rPr>
        <w:t>fakultě zdravotnických věd</w:t>
      </w:r>
      <w:r>
        <w:rPr>
          <w:rFonts w:ascii="Arial" w:hAnsi="Arial" w:cs="Arial"/>
          <w:bCs/>
          <w:sz w:val="20"/>
          <w:szCs w:val="20"/>
        </w:rPr>
        <w:t xml:space="preserve"> navštíví specializované učebny, v nichž se </w:t>
      </w:r>
      <w:r w:rsidRPr="0042722F">
        <w:rPr>
          <w:rFonts w:ascii="Arial" w:hAnsi="Arial" w:cs="Arial"/>
          <w:bCs/>
          <w:sz w:val="20"/>
          <w:szCs w:val="20"/>
        </w:rPr>
        <w:t>studenti zdravotnických oborů zdokonalují v péči o pacienta na lůžku a na speciálních figurínách, které simulují přirozené podmínky, procvičují např. správné zavedení flexibilní kanyly do žíly, péči o intubované p</w:t>
      </w:r>
      <w:r>
        <w:rPr>
          <w:rFonts w:ascii="Arial" w:hAnsi="Arial" w:cs="Arial"/>
          <w:bCs/>
          <w:sz w:val="20"/>
          <w:szCs w:val="20"/>
        </w:rPr>
        <w:t xml:space="preserve">acienty </w:t>
      </w:r>
      <w:r w:rsidRPr="0042722F">
        <w:rPr>
          <w:rFonts w:ascii="Arial" w:hAnsi="Arial" w:cs="Arial"/>
          <w:bCs/>
          <w:sz w:val="20"/>
          <w:szCs w:val="20"/>
        </w:rPr>
        <w:t>nebo o rodičku a novorozence.</w:t>
      </w:r>
      <w:r>
        <w:rPr>
          <w:rFonts w:ascii="Arial" w:hAnsi="Arial" w:cs="Arial"/>
          <w:bCs/>
          <w:sz w:val="20"/>
          <w:szCs w:val="20"/>
        </w:rPr>
        <w:t xml:space="preserve"> </w:t>
      </w:r>
    </w:p>
    <w:p w:rsidR="009D4A18" w:rsidRPr="00E97B54" w:rsidRDefault="009D4A18" w:rsidP="002F6C10">
      <w:pPr>
        <w:pStyle w:val="normal00200028web0029"/>
        <w:spacing w:before="120" w:beforeAutospacing="0" w:after="120" w:afterAutospacing="0" w:line="264" w:lineRule="auto"/>
        <w:rPr>
          <w:rStyle w:val="Hyperlink"/>
          <w:rFonts w:ascii="Arial" w:hAnsi="Arial" w:cs="Arial"/>
          <w:b/>
          <w:bCs/>
          <w:color w:val="auto"/>
          <w:sz w:val="20"/>
          <w:szCs w:val="20"/>
          <w:u w:val="none"/>
        </w:rPr>
      </w:pPr>
      <w:r w:rsidRPr="00E97B54">
        <w:rPr>
          <w:rStyle w:val="Hyperlink"/>
          <w:rFonts w:ascii="Arial" w:hAnsi="Arial" w:cs="Arial"/>
          <w:b/>
          <w:bCs/>
          <w:color w:val="auto"/>
          <w:sz w:val="20"/>
          <w:szCs w:val="20"/>
          <w:u w:val="none"/>
        </w:rPr>
        <w:t>Koleje a menzy</w:t>
      </w:r>
      <w:r>
        <w:rPr>
          <w:rStyle w:val="Hyperlink"/>
          <w:rFonts w:ascii="Arial" w:hAnsi="Arial" w:cs="Arial"/>
          <w:b/>
          <w:bCs/>
          <w:color w:val="auto"/>
          <w:sz w:val="20"/>
          <w:szCs w:val="20"/>
          <w:u w:val="none"/>
        </w:rPr>
        <w:t xml:space="preserve"> (SKM)</w:t>
      </w:r>
    </w:p>
    <w:p w:rsidR="009D4A18" w:rsidRPr="00E97B54" w:rsidRDefault="009D4A18" w:rsidP="002F6C10">
      <w:pPr>
        <w:pStyle w:val="normal00200028web0029"/>
        <w:spacing w:before="120" w:beforeAutospacing="0" w:after="120" w:afterAutospacing="0" w:line="264" w:lineRule="auto"/>
        <w:rPr>
          <w:rFonts w:ascii="Arial" w:hAnsi="Arial" w:cs="Arial"/>
          <w:bCs/>
          <w:sz w:val="20"/>
          <w:szCs w:val="20"/>
        </w:rPr>
      </w:pPr>
      <w:r w:rsidRPr="00E97B54">
        <w:rPr>
          <w:rFonts w:ascii="Arial" w:hAnsi="Arial" w:cs="Arial"/>
          <w:bCs/>
          <w:sz w:val="20"/>
          <w:szCs w:val="20"/>
        </w:rPr>
        <w:t>Zájemce, k</w:t>
      </w:r>
      <w:r>
        <w:rPr>
          <w:rFonts w:ascii="Arial" w:hAnsi="Arial" w:cs="Arial"/>
          <w:bCs/>
          <w:sz w:val="20"/>
          <w:szCs w:val="20"/>
        </w:rPr>
        <w:t xml:space="preserve">teří chtějí vědět, jak to vypadá </w:t>
      </w:r>
      <w:r w:rsidRPr="00E97B54">
        <w:rPr>
          <w:rFonts w:ascii="Arial" w:hAnsi="Arial" w:cs="Arial"/>
          <w:bCs/>
          <w:sz w:val="20"/>
          <w:szCs w:val="20"/>
        </w:rPr>
        <w:t>na kolejích a v menzách UP, zveme na kolej Bedřicha Václavka (ul. Šmeralova 6</w:t>
      </w:r>
      <w:r>
        <w:rPr>
          <w:rFonts w:ascii="Arial" w:hAnsi="Arial" w:cs="Arial"/>
          <w:bCs/>
          <w:sz w:val="20"/>
          <w:szCs w:val="20"/>
        </w:rPr>
        <w:t>) u přírodovědecké fakulty</w:t>
      </w:r>
      <w:r w:rsidRPr="00E97B54">
        <w:rPr>
          <w:rFonts w:ascii="Arial" w:hAnsi="Arial" w:cs="Arial"/>
          <w:bCs/>
          <w:sz w:val="20"/>
          <w:szCs w:val="20"/>
        </w:rPr>
        <w:t>. Budou zde pro ně nachystány:</w:t>
      </w:r>
    </w:p>
    <w:p w:rsidR="009D4A18" w:rsidRPr="00E97B54" w:rsidRDefault="009D4A18" w:rsidP="00AD6A97">
      <w:pPr>
        <w:pStyle w:val="normal00200028web0029"/>
        <w:numPr>
          <w:ilvl w:val="0"/>
          <w:numId w:val="28"/>
        </w:numPr>
        <w:spacing w:before="0" w:beforeAutospacing="0" w:after="0" w:afterAutospacing="0" w:line="264" w:lineRule="auto"/>
        <w:ind w:left="714" w:hanging="357"/>
        <w:rPr>
          <w:rFonts w:ascii="Arial" w:hAnsi="Arial" w:cs="Arial"/>
          <w:bCs/>
          <w:sz w:val="20"/>
          <w:szCs w:val="20"/>
        </w:rPr>
      </w:pPr>
      <w:r w:rsidRPr="00E97B54">
        <w:rPr>
          <w:rFonts w:ascii="Arial" w:hAnsi="Arial" w:cs="Arial"/>
          <w:bCs/>
          <w:sz w:val="20"/>
          <w:szCs w:val="20"/>
        </w:rPr>
        <w:t>informace přímo od pracovníků z kolejí, menz a studentů UP</w:t>
      </w:r>
    </w:p>
    <w:p w:rsidR="009D4A18" w:rsidRPr="00E97B54" w:rsidRDefault="009D4A18" w:rsidP="00AD6A97">
      <w:pPr>
        <w:pStyle w:val="normal00200028web0029"/>
        <w:numPr>
          <w:ilvl w:val="0"/>
          <w:numId w:val="28"/>
        </w:numPr>
        <w:spacing w:before="0" w:beforeAutospacing="0" w:after="0" w:afterAutospacing="0" w:line="264" w:lineRule="auto"/>
        <w:ind w:left="714" w:hanging="357"/>
        <w:rPr>
          <w:rFonts w:ascii="Arial" w:hAnsi="Arial" w:cs="Arial"/>
          <w:bCs/>
          <w:sz w:val="20"/>
          <w:szCs w:val="20"/>
        </w:rPr>
      </w:pPr>
      <w:r w:rsidRPr="00E97B54">
        <w:rPr>
          <w:rFonts w:ascii="Arial" w:hAnsi="Arial" w:cs="Arial"/>
          <w:bCs/>
          <w:sz w:val="20"/>
          <w:szCs w:val="20"/>
        </w:rPr>
        <w:t>virtuální prohlídka kolejí a menz s 3D brýlemi nebo na velké obrazovce</w:t>
      </w:r>
    </w:p>
    <w:p w:rsidR="009D4A18" w:rsidRPr="00E97B54" w:rsidRDefault="009D4A18" w:rsidP="00AD6A97">
      <w:pPr>
        <w:pStyle w:val="normal00200028web0029"/>
        <w:numPr>
          <w:ilvl w:val="0"/>
          <w:numId w:val="28"/>
        </w:numPr>
        <w:spacing w:before="0" w:beforeAutospacing="0" w:after="0" w:afterAutospacing="0" w:line="264" w:lineRule="auto"/>
        <w:ind w:left="714" w:hanging="357"/>
        <w:rPr>
          <w:rFonts w:ascii="Arial" w:hAnsi="Arial" w:cs="Arial"/>
          <w:bCs/>
          <w:sz w:val="20"/>
          <w:szCs w:val="20"/>
        </w:rPr>
      </w:pPr>
      <w:r w:rsidRPr="00E97B54">
        <w:rPr>
          <w:rFonts w:ascii="Arial" w:hAnsi="Arial" w:cs="Arial"/>
          <w:bCs/>
          <w:sz w:val="20"/>
          <w:szCs w:val="20"/>
        </w:rPr>
        <w:t>fyzická prohlídka prostor kolejí (studentské pokoje, zázemí, apod.)</w:t>
      </w:r>
    </w:p>
    <w:p w:rsidR="009D4A18" w:rsidRPr="00E97B54" w:rsidRDefault="009D4A18" w:rsidP="00AD6A97">
      <w:pPr>
        <w:pStyle w:val="normal00200028web0029"/>
        <w:numPr>
          <w:ilvl w:val="0"/>
          <w:numId w:val="28"/>
        </w:numPr>
        <w:spacing w:before="0" w:beforeAutospacing="0" w:after="0" w:afterAutospacing="0" w:line="264" w:lineRule="auto"/>
        <w:ind w:left="714" w:hanging="357"/>
        <w:rPr>
          <w:rFonts w:ascii="Arial" w:hAnsi="Arial" w:cs="Arial"/>
          <w:bCs/>
          <w:sz w:val="20"/>
          <w:szCs w:val="20"/>
        </w:rPr>
      </w:pPr>
      <w:r w:rsidRPr="00E97B54">
        <w:rPr>
          <w:rFonts w:ascii="Arial" w:hAnsi="Arial" w:cs="Arial"/>
          <w:bCs/>
          <w:sz w:val="20"/>
          <w:szCs w:val="20"/>
        </w:rPr>
        <w:t>kávu a čaj zdarma</w:t>
      </w:r>
    </w:p>
    <w:p w:rsidR="009D4A18" w:rsidRPr="00E97B54" w:rsidRDefault="009D4A18" w:rsidP="00AD6A97">
      <w:pPr>
        <w:pStyle w:val="normal00200028web0029"/>
        <w:numPr>
          <w:ilvl w:val="0"/>
          <w:numId w:val="28"/>
        </w:numPr>
        <w:spacing w:before="0" w:beforeAutospacing="0" w:after="0" w:afterAutospacing="0" w:line="264" w:lineRule="auto"/>
        <w:ind w:left="714" w:hanging="357"/>
        <w:rPr>
          <w:rFonts w:ascii="Arial" w:hAnsi="Arial" w:cs="Arial"/>
          <w:bCs/>
          <w:sz w:val="20"/>
          <w:szCs w:val="20"/>
        </w:rPr>
      </w:pPr>
      <w:r w:rsidRPr="00E97B54">
        <w:rPr>
          <w:rFonts w:ascii="Arial" w:hAnsi="Arial" w:cs="Arial"/>
          <w:bCs/>
          <w:sz w:val="20"/>
          <w:szCs w:val="20"/>
        </w:rPr>
        <w:t xml:space="preserve">spolky, se kterými </w:t>
      </w:r>
      <w:r>
        <w:rPr>
          <w:rFonts w:ascii="Arial" w:hAnsi="Arial" w:cs="Arial"/>
          <w:bCs/>
          <w:sz w:val="20"/>
          <w:szCs w:val="20"/>
        </w:rPr>
        <w:t>SKM spolupracuje</w:t>
      </w:r>
      <w:r w:rsidRPr="00E97B54">
        <w:rPr>
          <w:rFonts w:ascii="Arial" w:hAnsi="Arial" w:cs="Arial"/>
          <w:bCs/>
          <w:sz w:val="20"/>
          <w:szCs w:val="20"/>
        </w:rPr>
        <w:t xml:space="preserve"> (např. Kolejní rada, Udržitelný Palacký, UPoint, U-klub, Akademik sport centrum a další)</w:t>
      </w:r>
    </w:p>
    <w:p w:rsidR="009D4A18" w:rsidRPr="00503BF8" w:rsidRDefault="009D4A18" w:rsidP="002F6C10">
      <w:pPr>
        <w:pStyle w:val="normal00200028web0029"/>
        <w:spacing w:before="120" w:beforeAutospacing="0" w:after="120" w:afterAutospacing="0" w:line="264" w:lineRule="auto"/>
        <w:rPr>
          <w:rStyle w:val="Hyperlink"/>
          <w:rFonts w:ascii="Arial" w:hAnsi="Arial" w:cs="Arial"/>
          <w:bCs/>
          <w:color w:val="auto"/>
          <w:sz w:val="20"/>
          <w:szCs w:val="20"/>
          <w:u w:val="none"/>
        </w:rPr>
      </w:pPr>
      <w:r w:rsidRPr="00E97B54">
        <w:rPr>
          <w:rFonts w:ascii="Arial" w:hAnsi="Arial" w:cs="Arial"/>
          <w:bCs/>
          <w:sz w:val="20"/>
          <w:szCs w:val="20"/>
        </w:rPr>
        <w:t>Návštěvníci mohou také ochutnat, jak vaří menza</w:t>
      </w:r>
      <w:r>
        <w:rPr>
          <w:rFonts w:ascii="Arial" w:hAnsi="Arial" w:cs="Arial"/>
          <w:bCs/>
          <w:sz w:val="20"/>
          <w:szCs w:val="20"/>
        </w:rPr>
        <w:t>. V</w:t>
      </w:r>
      <w:r w:rsidRPr="00E97B54">
        <w:rPr>
          <w:rFonts w:ascii="Arial" w:hAnsi="Arial" w:cs="Arial"/>
          <w:bCs/>
          <w:sz w:val="20"/>
          <w:szCs w:val="20"/>
        </w:rPr>
        <w:t xml:space="preserve">ýdejna 17. listopadu (tř. 17. listopadu 54) </w:t>
      </w:r>
      <w:r>
        <w:rPr>
          <w:rFonts w:ascii="Arial" w:hAnsi="Arial" w:cs="Arial"/>
          <w:bCs/>
          <w:sz w:val="20"/>
          <w:szCs w:val="20"/>
        </w:rPr>
        <w:t xml:space="preserve">jim nabídne jídlo za studentské ceny. Více na: </w:t>
      </w:r>
      <w:hyperlink r:id="rId8" w:history="1">
        <w:r w:rsidRPr="00E3792C">
          <w:rPr>
            <w:rStyle w:val="Hyperlink"/>
            <w:rFonts w:ascii="Arial" w:hAnsi="Arial" w:cs="Arial"/>
            <w:bCs/>
            <w:sz w:val="20"/>
            <w:szCs w:val="20"/>
          </w:rPr>
          <w:t>http://www.skm.upol.cz/den-otevrenych-dveri/</w:t>
        </w:r>
      </w:hyperlink>
    </w:p>
    <w:p w:rsidR="009D4A18" w:rsidRPr="00240033" w:rsidRDefault="009D4A18" w:rsidP="002F6C10">
      <w:pPr>
        <w:pStyle w:val="normal00200028web0029"/>
        <w:spacing w:before="120" w:beforeAutospacing="0" w:after="120" w:afterAutospacing="0" w:line="264" w:lineRule="auto"/>
        <w:rPr>
          <w:rFonts w:ascii="Arial" w:hAnsi="Arial" w:cs="Arial"/>
          <w:b/>
          <w:bCs/>
          <w:sz w:val="20"/>
          <w:szCs w:val="20"/>
        </w:rPr>
      </w:pPr>
      <w:r w:rsidRPr="00240033">
        <w:rPr>
          <w:rStyle w:val="Hyperlink"/>
          <w:rFonts w:ascii="Arial" w:hAnsi="Arial" w:cs="Arial"/>
          <w:b/>
          <w:bCs/>
          <w:color w:val="auto"/>
          <w:sz w:val="20"/>
          <w:szCs w:val="20"/>
          <w:u w:val="none"/>
        </w:rPr>
        <w:t>Ústřední knihovna</w:t>
      </w:r>
    </w:p>
    <w:p w:rsidR="009D4A18" w:rsidRDefault="009D4A18" w:rsidP="002F6C10">
      <w:pPr>
        <w:pStyle w:val="normal00200028web0029"/>
        <w:spacing w:before="120" w:beforeAutospacing="0" w:after="120" w:afterAutospacing="0" w:line="264" w:lineRule="auto"/>
        <w:rPr>
          <w:rFonts w:ascii="Arial" w:hAnsi="Arial" w:cs="Arial"/>
          <w:b/>
          <w:bCs/>
          <w:color w:val="FF0000"/>
          <w:sz w:val="20"/>
          <w:szCs w:val="20"/>
        </w:rPr>
      </w:pPr>
      <w:r w:rsidRPr="00E92B89">
        <w:rPr>
          <w:rFonts w:ascii="Arial" w:hAnsi="Arial" w:cs="Arial"/>
          <w:bCs/>
          <w:sz w:val="20"/>
          <w:szCs w:val="20"/>
        </w:rPr>
        <w:t>Ústřední kniho</w:t>
      </w:r>
      <w:r>
        <w:rPr>
          <w:rFonts w:ascii="Arial" w:hAnsi="Arial" w:cs="Arial"/>
          <w:bCs/>
          <w:sz w:val="20"/>
          <w:szCs w:val="20"/>
        </w:rPr>
        <w:t>vna UP (Zbrojnice) přivítá návštěvníky</w:t>
      </w:r>
      <w:r w:rsidRPr="00E92B89">
        <w:rPr>
          <w:rFonts w:ascii="Arial" w:hAnsi="Arial" w:cs="Arial"/>
          <w:bCs/>
          <w:sz w:val="20"/>
          <w:szCs w:val="20"/>
        </w:rPr>
        <w:t xml:space="preserve"> </w:t>
      </w:r>
      <w:r>
        <w:rPr>
          <w:rFonts w:ascii="Arial" w:hAnsi="Arial" w:cs="Arial"/>
          <w:bCs/>
          <w:sz w:val="20"/>
          <w:szCs w:val="20"/>
        </w:rPr>
        <w:t xml:space="preserve">od 9 do 16 hodin. Budou si moci projít knihovnu, </w:t>
      </w:r>
      <w:r w:rsidRPr="00E92B89">
        <w:rPr>
          <w:rFonts w:ascii="Arial" w:hAnsi="Arial" w:cs="Arial"/>
          <w:bCs/>
          <w:sz w:val="20"/>
          <w:szCs w:val="20"/>
        </w:rPr>
        <w:t xml:space="preserve">informovat </w:t>
      </w:r>
      <w:r>
        <w:rPr>
          <w:rFonts w:ascii="Arial" w:hAnsi="Arial" w:cs="Arial"/>
          <w:bCs/>
          <w:sz w:val="20"/>
          <w:szCs w:val="20"/>
        </w:rPr>
        <w:t>se o</w:t>
      </w:r>
      <w:r w:rsidRPr="00E92B89">
        <w:rPr>
          <w:rFonts w:ascii="Arial" w:hAnsi="Arial" w:cs="Arial"/>
          <w:bCs/>
          <w:sz w:val="20"/>
          <w:szCs w:val="20"/>
        </w:rPr>
        <w:t xml:space="preserve"> </w:t>
      </w:r>
      <w:r>
        <w:rPr>
          <w:rFonts w:ascii="Arial" w:hAnsi="Arial" w:cs="Arial"/>
          <w:bCs/>
          <w:sz w:val="20"/>
          <w:szCs w:val="20"/>
        </w:rPr>
        <w:t xml:space="preserve">jejích službách a prohlédnout si </w:t>
      </w:r>
      <w:r w:rsidRPr="00E92B89">
        <w:rPr>
          <w:rFonts w:ascii="Arial" w:hAnsi="Arial" w:cs="Arial"/>
          <w:bCs/>
          <w:sz w:val="20"/>
          <w:szCs w:val="20"/>
        </w:rPr>
        <w:t>dv</w:t>
      </w:r>
      <w:r>
        <w:rPr>
          <w:rFonts w:ascii="Arial" w:hAnsi="Arial" w:cs="Arial"/>
          <w:bCs/>
          <w:sz w:val="20"/>
          <w:szCs w:val="20"/>
        </w:rPr>
        <w:t>ě výstavy (Světlo pro život – o </w:t>
      </w:r>
      <w:r w:rsidRPr="00E92B89">
        <w:rPr>
          <w:rFonts w:ascii="Arial" w:hAnsi="Arial" w:cs="Arial"/>
          <w:bCs/>
          <w:sz w:val="20"/>
          <w:szCs w:val="20"/>
        </w:rPr>
        <w:t xml:space="preserve">zahraniční rozvojové pomoci a fotografie Hany Martínkové). </w:t>
      </w:r>
      <w:r>
        <w:rPr>
          <w:rFonts w:ascii="Arial" w:hAnsi="Arial" w:cs="Arial"/>
          <w:bCs/>
          <w:sz w:val="20"/>
          <w:szCs w:val="20"/>
        </w:rPr>
        <w:t>Otevřeny budou také pobočky na fakultách cyrilometodějské teologické, lékařské, tělesné kultury a zdravotnických věd</w:t>
      </w:r>
      <w:bookmarkStart w:id="0" w:name="_GoBack"/>
      <w:bookmarkEnd w:id="0"/>
      <w:r>
        <w:rPr>
          <w:rFonts w:ascii="Arial" w:hAnsi="Arial" w:cs="Arial"/>
          <w:bCs/>
          <w:sz w:val="20"/>
          <w:szCs w:val="20"/>
        </w:rPr>
        <w:t>.</w:t>
      </w:r>
    </w:p>
    <w:p w:rsidR="009D4A18" w:rsidRPr="005F2E63" w:rsidRDefault="009D4A18" w:rsidP="002F6C10">
      <w:pPr>
        <w:pStyle w:val="normal00200028web0029"/>
        <w:spacing w:before="120" w:beforeAutospacing="0" w:after="120" w:afterAutospacing="0" w:line="264" w:lineRule="auto"/>
        <w:rPr>
          <w:rFonts w:ascii="Arial" w:hAnsi="Arial" w:cs="Arial"/>
          <w:bCs/>
          <w:sz w:val="20"/>
          <w:szCs w:val="20"/>
        </w:rPr>
      </w:pPr>
      <w:r w:rsidRPr="005F2E63">
        <w:rPr>
          <w:rFonts w:ascii="Arial" w:hAnsi="Arial" w:cs="Arial"/>
          <w:b/>
          <w:bCs/>
          <w:sz w:val="20"/>
          <w:szCs w:val="20"/>
        </w:rPr>
        <w:t>Pevnost poznání</w:t>
      </w:r>
    </w:p>
    <w:p w:rsidR="009D4A18" w:rsidRDefault="009D4A18" w:rsidP="002F6C10">
      <w:pPr>
        <w:pStyle w:val="normal00200028web0029"/>
        <w:spacing w:before="120" w:beforeAutospacing="0" w:after="120" w:afterAutospacing="0" w:line="264" w:lineRule="auto"/>
        <w:rPr>
          <w:rStyle w:val="Hyperlink"/>
          <w:rFonts w:ascii="Arial" w:hAnsi="Arial" w:cs="Arial"/>
          <w:bCs/>
          <w:color w:val="auto"/>
          <w:sz w:val="20"/>
          <w:szCs w:val="20"/>
          <w:u w:val="none"/>
        </w:rPr>
      </w:pPr>
      <w:r w:rsidRPr="005F2E63">
        <w:rPr>
          <w:rFonts w:ascii="Arial" w:hAnsi="Arial" w:cs="Arial"/>
          <w:bCs/>
          <w:sz w:val="20"/>
          <w:szCs w:val="20"/>
        </w:rPr>
        <w:t>Během dne otevřených dveří se představí také interaktivní muzeum vědy Pevnost poznání v areálu Korunní pevnůstky (17. listopadu 7). Pro studenty matur</w:t>
      </w:r>
      <w:r>
        <w:rPr>
          <w:rFonts w:ascii="Arial" w:hAnsi="Arial" w:cs="Arial"/>
          <w:bCs/>
          <w:sz w:val="20"/>
          <w:szCs w:val="20"/>
        </w:rPr>
        <w:t xml:space="preserve">itních ročníků bude mít od 9 do 17 hodin </w:t>
      </w:r>
      <w:r w:rsidRPr="005F2E63">
        <w:rPr>
          <w:rFonts w:ascii="Arial" w:hAnsi="Arial" w:cs="Arial"/>
          <w:bCs/>
          <w:sz w:val="20"/>
          <w:szCs w:val="20"/>
        </w:rPr>
        <w:t>otevřeno zdarma. Animátoři</w:t>
      </w:r>
      <w:r>
        <w:rPr>
          <w:rFonts w:ascii="Arial" w:hAnsi="Arial" w:cs="Arial"/>
          <w:bCs/>
          <w:sz w:val="20"/>
          <w:szCs w:val="20"/>
        </w:rPr>
        <w:t xml:space="preserve"> zájemce seznámí s </w:t>
      </w:r>
      <w:r w:rsidRPr="005F2E63">
        <w:rPr>
          <w:rFonts w:ascii="Arial" w:hAnsi="Arial" w:cs="Arial"/>
          <w:bCs/>
          <w:sz w:val="20"/>
          <w:szCs w:val="20"/>
        </w:rPr>
        <w:t>tematickými expozicemi, na jejichž tvorbě se podíleli především odborníci z přírodovědecké fakulty. Chybět nebude ani projekce v digitálním planetáriu. Více na: </w:t>
      </w:r>
      <w:hyperlink r:id="rId9" w:history="1">
        <w:r w:rsidRPr="00B51AF1">
          <w:rPr>
            <w:rStyle w:val="Hyperlink"/>
            <w:rFonts w:ascii="Arial" w:hAnsi="Arial" w:cs="Arial"/>
            <w:bCs/>
            <w:sz w:val="20"/>
            <w:szCs w:val="20"/>
          </w:rPr>
          <w:t>http://www.pevnostpoznani.cz/</w:t>
        </w:r>
      </w:hyperlink>
    </w:p>
    <w:p w:rsidR="009D4A18" w:rsidRPr="001B28F5" w:rsidRDefault="009D4A18" w:rsidP="002F6C10">
      <w:pPr>
        <w:pStyle w:val="normal00200028web0029"/>
        <w:spacing w:before="120" w:beforeAutospacing="0" w:after="120" w:afterAutospacing="0" w:line="264" w:lineRule="auto"/>
        <w:rPr>
          <w:rFonts w:ascii="Arial" w:hAnsi="Arial" w:cs="Arial"/>
          <w:b/>
          <w:bCs/>
          <w:color w:val="FF0000"/>
          <w:sz w:val="20"/>
          <w:szCs w:val="20"/>
        </w:rPr>
      </w:pPr>
    </w:p>
    <w:p w:rsidR="009D4A18" w:rsidRDefault="009D4A18" w:rsidP="002F6C10">
      <w:pPr>
        <w:pStyle w:val="normal00200028web0029"/>
        <w:spacing w:before="120" w:beforeAutospacing="0" w:after="120" w:afterAutospacing="0" w:line="264" w:lineRule="auto"/>
        <w:rPr>
          <w:rFonts w:ascii="Arial" w:hAnsi="Arial" w:cs="Arial"/>
          <w:b/>
          <w:bCs/>
          <w:sz w:val="25"/>
          <w:szCs w:val="25"/>
        </w:rPr>
      </w:pPr>
      <w:r>
        <w:rPr>
          <w:rFonts w:ascii="Arial" w:hAnsi="Arial" w:cs="Arial"/>
          <w:b/>
          <w:bCs/>
          <w:sz w:val="25"/>
          <w:szCs w:val="25"/>
        </w:rPr>
        <w:t>I</w:t>
      </w:r>
      <w:r w:rsidRPr="00BC5F24">
        <w:rPr>
          <w:rFonts w:ascii="Arial" w:hAnsi="Arial" w:cs="Arial"/>
          <w:b/>
          <w:bCs/>
          <w:sz w:val="25"/>
          <w:szCs w:val="25"/>
        </w:rPr>
        <w:t>nformační bloky a doprovodný program na jednotlivých fakultách</w:t>
      </w:r>
    </w:p>
    <w:p w:rsidR="009D4A18" w:rsidRPr="00961CBA" w:rsidRDefault="009D4A18" w:rsidP="002F6C10">
      <w:pPr>
        <w:pStyle w:val="normal00200028web0029"/>
        <w:spacing w:before="120" w:beforeAutospacing="0" w:after="120" w:afterAutospacing="0" w:line="264" w:lineRule="auto"/>
        <w:rPr>
          <w:rFonts w:ascii="Arial" w:hAnsi="Arial" w:cs="Arial"/>
          <w:bCs/>
          <w:sz w:val="20"/>
          <w:szCs w:val="20"/>
        </w:rPr>
      </w:pPr>
      <w:r w:rsidRPr="00980D45">
        <w:rPr>
          <w:rFonts w:ascii="Arial" w:hAnsi="Arial" w:cs="Arial"/>
          <w:bCs/>
          <w:sz w:val="20"/>
          <w:szCs w:val="20"/>
        </w:rPr>
        <w:t>Během informačních bloků na každé fakultě budou zástupci vedení informovat o podmínkách studia, náležitostech elektronické přihlášky a přijímacím řízení a odpovídat na dotazy zájemců. Návštěvníkům budou k dispozici také studijní referentky na studijních odděleních fakult.</w:t>
      </w:r>
    </w:p>
    <w:p w:rsidR="009D4A18" w:rsidRPr="0096605D" w:rsidRDefault="009D4A18" w:rsidP="002F6C10">
      <w:pPr>
        <w:pStyle w:val="normal00200028web0029"/>
        <w:spacing w:before="120" w:beforeAutospacing="0" w:after="120" w:afterAutospacing="0" w:line="264" w:lineRule="auto"/>
        <w:rPr>
          <w:rFonts w:ascii="Arial" w:hAnsi="Arial" w:cs="Arial"/>
          <w:bCs/>
          <w:sz w:val="20"/>
          <w:szCs w:val="20"/>
        </w:rPr>
      </w:pPr>
      <w:r w:rsidRPr="0096605D">
        <w:rPr>
          <w:rFonts w:ascii="Arial" w:hAnsi="Arial" w:cs="Arial"/>
          <w:b/>
          <w:bCs/>
          <w:sz w:val="20"/>
          <w:szCs w:val="20"/>
        </w:rPr>
        <w:t>Cyrilometodějská teologická fakulta (CMTF)</w:t>
      </w:r>
    </w:p>
    <w:p w:rsidR="009D4A18" w:rsidRPr="0096605D" w:rsidRDefault="009D4A18" w:rsidP="002F6C10">
      <w:pPr>
        <w:pStyle w:val="normal00200028web0029"/>
        <w:spacing w:before="120" w:beforeAutospacing="0" w:after="120" w:afterAutospacing="0" w:line="264" w:lineRule="auto"/>
        <w:rPr>
          <w:rFonts w:ascii="Arial" w:hAnsi="Arial" w:cs="Arial"/>
          <w:bCs/>
          <w:sz w:val="20"/>
          <w:szCs w:val="20"/>
        </w:rPr>
      </w:pPr>
      <w:r w:rsidRPr="0096605D">
        <w:rPr>
          <w:rFonts w:ascii="Arial" w:hAnsi="Arial" w:cs="Arial"/>
          <w:bCs/>
          <w:sz w:val="20"/>
          <w:szCs w:val="20"/>
        </w:rPr>
        <w:t xml:space="preserve">Na studijním oddělení budou referentky poskytovat informace o otevíraných oborech a administrativních záležitostech přijímacího řízení. </w:t>
      </w:r>
    </w:p>
    <w:p w:rsidR="009D4A18" w:rsidRPr="00E92B89" w:rsidRDefault="009D4A18" w:rsidP="002F6C10">
      <w:pPr>
        <w:pStyle w:val="normal00200028web0029"/>
        <w:spacing w:before="120" w:beforeAutospacing="0" w:after="120" w:afterAutospacing="0" w:line="264" w:lineRule="auto"/>
        <w:rPr>
          <w:rFonts w:ascii="Arial" w:hAnsi="Arial" w:cs="Arial"/>
          <w:bCs/>
          <w:i/>
          <w:sz w:val="20"/>
          <w:szCs w:val="20"/>
        </w:rPr>
      </w:pPr>
      <w:r w:rsidRPr="0096605D">
        <w:rPr>
          <w:rFonts w:ascii="Arial" w:hAnsi="Arial" w:cs="Arial"/>
          <w:bCs/>
          <w:sz w:val="20"/>
          <w:szCs w:val="20"/>
        </w:rPr>
        <w:t xml:space="preserve">Zástupci Katedry křesťanské výchovy představí uchazečům studijní obor </w:t>
      </w:r>
      <w:r w:rsidRPr="000C0767">
        <w:rPr>
          <w:rFonts w:ascii="Arial" w:hAnsi="Arial" w:cs="Arial"/>
          <w:bCs/>
          <w:i/>
          <w:sz w:val="20"/>
          <w:szCs w:val="20"/>
        </w:rPr>
        <w:t xml:space="preserve">Sociální pedagogika </w:t>
      </w:r>
      <w:r>
        <w:rPr>
          <w:rFonts w:ascii="Arial" w:hAnsi="Arial" w:cs="Arial"/>
          <w:bCs/>
          <w:sz w:val="20"/>
          <w:szCs w:val="20"/>
        </w:rPr>
        <w:t xml:space="preserve">a zodpoví jejich dotazy. </w:t>
      </w:r>
      <w:r w:rsidRPr="0096605D">
        <w:rPr>
          <w:rFonts w:ascii="Arial" w:hAnsi="Arial" w:cs="Arial"/>
          <w:bCs/>
          <w:sz w:val="20"/>
          <w:szCs w:val="20"/>
        </w:rPr>
        <w:t xml:space="preserve">Zástupci Katedry křesťanské sociální práce poskytnou podrobné informace o studijních oborech </w:t>
      </w:r>
      <w:r w:rsidRPr="000C0767">
        <w:rPr>
          <w:rFonts w:ascii="Arial" w:hAnsi="Arial" w:cs="Arial"/>
          <w:bCs/>
          <w:i/>
          <w:sz w:val="20"/>
          <w:szCs w:val="20"/>
        </w:rPr>
        <w:t>Charitativní a sociální práce a Mezinárodní sociální a humanitární práce</w:t>
      </w:r>
      <w:r w:rsidRPr="0096605D">
        <w:rPr>
          <w:rFonts w:ascii="Arial" w:hAnsi="Arial" w:cs="Arial"/>
          <w:bCs/>
          <w:sz w:val="20"/>
          <w:szCs w:val="20"/>
        </w:rPr>
        <w:t>, které jsou realizovány ve spolupr</w:t>
      </w:r>
      <w:r>
        <w:rPr>
          <w:rFonts w:ascii="Arial" w:hAnsi="Arial" w:cs="Arial"/>
          <w:bCs/>
          <w:sz w:val="20"/>
          <w:szCs w:val="20"/>
        </w:rPr>
        <w:t>áci s CARITAS – VOŠs Olomouc, a o </w:t>
      </w:r>
      <w:r w:rsidRPr="0096605D">
        <w:rPr>
          <w:rFonts w:ascii="Arial" w:hAnsi="Arial" w:cs="Arial"/>
          <w:bCs/>
          <w:sz w:val="20"/>
          <w:szCs w:val="20"/>
        </w:rPr>
        <w:t xml:space="preserve">navazujícím magisterském studijním oboru </w:t>
      </w:r>
      <w:r w:rsidRPr="000C0767">
        <w:rPr>
          <w:rFonts w:ascii="Arial" w:hAnsi="Arial" w:cs="Arial"/>
          <w:bCs/>
          <w:i/>
          <w:sz w:val="20"/>
          <w:szCs w:val="20"/>
        </w:rPr>
        <w:t>Charitativní a sociální práce.</w:t>
      </w:r>
    </w:p>
    <w:p w:rsidR="009D4A18" w:rsidRPr="000C0767" w:rsidRDefault="009D4A18" w:rsidP="002F6C10">
      <w:pPr>
        <w:pStyle w:val="normal00200028web0029"/>
        <w:spacing w:before="120" w:beforeAutospacing="0" w:after="120" w:afterAutospacing="0" w:line="264" w:lineRule="auto"/>
        <w:rPr>
          <w:rFonts w:ascii="Arial" w:hAnsi="Arial" w:cs="Arial"/>
          <w:bCs/>
          <w:sz w:val="20"/>
          <w:szCs w:val="20"/>
        </w:rPr>
      </w:pPr>
      <w:r w:rsidRPr="000C0767">
        <w:rPr>
          <w:rFonts w:ascii="Arial" w:hAnsi="Arial" w:cs="Arial"/>
          <w:b/>
          <w:bCs/>
          <w:sz w:val="20"/>
          <w:szCs w:val="20"/>
        </w:rPr>
        <w:t>Lékařská fakulta (LF)</w:t>
      </w:r>
    </w:p>
    <w:p w:rsidR="009D4A18" w:rsidRPr="000C0767" w:rsidRDefault="009D4A18" w:rsidP="002F6C10">
      <w:pPr>
        <w:pStyle w:val="normal00200028web0029"/>
        <w:spacing w:before="120" w:beforeAutospacing="0" w:after="120" w:afterAutospacing="0" w:line="264" w:lineRule="auto"/>
        <w:rPr>
          <w:rFonts w:ascii="Arial" w:hAnsi="Arial" w:cs="Arial"/>
          <w:bCs/>
          <w:sz w:val="20"/>
          <w:szCs w:val="20"/>
        </w:rPr>
      </w:pPr>
      <w:r w:rsidRPr="000C0767">
        <w:rPr>
          <w:rFonts w:ascii="Arial" w:hAnsi="Arial" w:cs="Arial"/>
          <w:bCs/>
          <w:sz w:val="20"/>
          <w:szCs w:val="20"/>
        </w:rPr>
        <w:t xml:space="preserve">Den otevřených dveří se uskuteční v prostorách Teoretických ústavů (Hněvotínská 3). Ve vestibulu budou k dispozici informační a studijní materiály s možností odborné konzultace. </w:t>
      </w:r>
    </w:p>
    <w:p w:rsidR="009D4A18" w:rsidRPr="000C0767" w:rsidRDefault="009D4A18" w:rsidP="002F6C10">
      <w:pPr>
        <w:pStyle w:val="normal00200028web0029"/>
        <w:spacing w:before="120" w:beforeAutospacing="0" w:after="120" w:afterAutospacing="0" w:line="264" w:lineRule="auto"/>
        <w:rPr>
          <w:rFonts w:ascii="Arial" w:hAnsi="Arial" w:cs="Arial"/>
          <w:bCs/>
          <w:sz w:val="20"/>
          <w:szCs w:val="20"/>
        </w:rPr>
      </w:pPr>
      <w:r w:rsidRPr="000C0767">
        <w:rPr>
          <w:rFonts w:ascii="Arial" w:hAnsi="Arial" w:cs="Arial"/>
          <w:bCs/>
          <w:sz w:val="20"/>
          <w:szCs w:val="20"/>
        </w:rPr>
        <w:t xml:space="preserve">Hlavní část programu proběhne v tzv. </w:t>
      </w:r>
      <w:r w:rsidRPr="000C0767">
        <w:rPr>
          <w:rFonts w:ascii="Arial" w:hAnsi="Arial" w:cs="Arial"/>
          <w:b/>
          <w:bCs/>
          <w:sz w:val="20"/>
          <w:szCs w:val="20"/>
        </w:rPr>
        <w:t xml:space="preserve">Velké posluchárně </w:t>
      </w:r>
      <w:r w:rsidRPr="000C0767">
        <w:rPr>
          <w:rFonts w:ascii="Arial" w:hAnsi="Arial" w:cs="Arial"/>
          <w:bCs/>
          <w:sz w:val="20"/>
          <w:szCs w:val="20"/>
        </w:rPr>
        <w:t xml:space="preserve">za účasti vedení Lékařské fakulty a zástupců zodpovědných za přijímací řízení (vstupy proběhnou </w:t>
      </w:r>
      <w:r>
        <w:rPr>
          <w:rFonts w:ascii="Arial" w:hAnsi="Arial" w:cs="Arial"/>
          <w:b/>
          <w:bCs/>
          <w:sz w:val="20"/>
          <w:szCs w:val="20"/>
        </w:rPr>
        <w:t>v 9.30 a 11.30</w:t>
      </w:r>
      <w:r w:rsidRPr="000C0767">
        <w:rPr>
          <w:rFonts w:ascii="Arial" w:hAnsi="Arial" w:cs="Arial"/>
          <w:bCs/>
          <w:sz w:val="20"/>
          <w:szCs w:val="20"/>
        </w:rPr>
        <w:t xml:space="preserve">). </w:t>
      </w:r>
    </w:p>
    <w:p w:rsidR="009D4A18" w:rsidRPr="000C0767" w:rsidRDefault="009D4A18" w:rsidP="002F6C10">
      <w:pPr>
        <w:pStyle w:val="normal00200028web0029"/>
        <w:spacing w:before="120" w:beforeAutospacing="0" w:after="120" w:afterAutospacing="0" w:line="264" w:lineRule="auto"/>
        <w:rPr>
          <w:rFonts w:ascii="Arial" w:hAnsi="Arial" w:cs="Arial"/>
          <w:bCs/>
          <w:sz w:val="20"/>
          <w:szCs w:val="20"/>
        </w:rPr>
      </w:pPr>
      <w:r w:rsidRPr="000C0767">
        <w:rPr>
          <w:rFonts w:ascii="Arial" w:hAnsi="Arial" w:cs="Arial"/>
          <w:bCs/>
          <w:sz w:val="20"/>
          <w:szCs w:val="20"/>
        </w:rPr>
        <w:t xml:space="preserve">Zájemci mohou navštívit </w:t>
      </w:r>
      <w:hyperlink r:id="rId10" w:tooltip="Opens external link in new window" w:history="1">
        <w:r w:rsidRPr="000C0767">
          <w:rPr>
            <w:rStyle w:val="Hyperlink"/>
            <w:rFonts w:ascii="Arial" w:hAnsi="Arial" w:cs="Arial"/>
            <w:bCs/>
            <w:color w:val="auto"/>
            <w:sz w:val="20"/>
            <w:szCs w:val="20"/>
            <w:u w:val="none"/>
          </w:rPr>
          <w:t>ústav lékařské biofyziky</w:t>
        </w:r>
      </w:hyperlink>
      <w:r w:rsidRPr="000C0767">
        <w:rPr>
          <w:rFonts w:ascii="Arial" w:hAnsi="Arial" w:cs="Arial"/>
          <w:bCs/>
          <w:sz w:val="20"/>
          <w:szCs w:val="20"/>
        </w:rPr>
        <w:t xml:space="preserve">, </w:t>
      </w:r>
      <w:hyperlink r:id="rId11" w:tooltip="Opens external link in new window" w:history="1">
        <w:r w:rsidRPr="000C0767">
          <w:rPr>
            <w:rStyle w:val="Hyperlink"/>
            <w:rFonts w:ascii="Arial" w:hAnsi="Arial" w:cs="Arial"/>
            <w:bCs/>
            <w:color w:val="auto"/>
            <w:sz w:val="20"/>
            <w:szCs w:val="20"/>
            <w:u w:val="none"/>
          </w:rPr>
          <w:t>ústav normální anatomie</w:t>
        </w:r>
      </w:hyperlink>
      <w:r w:rsidRPr="000C0767">
        <w:rPr>
          <w:rFonts w:ascii="Arial" w:hAnsi="Arial" w:cs="Arial"/>
          <w:bCs/>
          <w:sz w:val="20"/>
          <w:szCs w:val="20"/>
        </w:rPr>
        <w:t xml:space="preserve"> (anatomické muzeum), </w:t>
      </w:r>
      <w:hyperlink r:id="rId12" w:tooltip="Opens external link in new window" w:history="1">
        <w:r w:rsidRPr="000C0767">
          <w:rPr>
            <w:rStyle w:val="Hyperlink"/>
            <w:rFonts w:ascii="Arial" w:hAnsi="Arial" w:cs="Arial"/>
            <w:bCs/>
            <w:color w:val="auto"/>
            <w:sz w:val="20"/>
            <w:szCs w:val="20"/>
            <w:u w:val="none"/>
          </w:rPr>
          <w:t>ústav lékařské chemie a biochemie</w:t>
        </w:r>
      </w:hyperlink>
      <w:r w:rsidRPr="000C0767">
        <w:rPr>
          <w:rFonts w:ascii="Arial" w:hAnsi="Arial" w:cs="Arial"/>
          <w:bCs/>
          <w:sz w:val="20"/>
          <w:szCs w:val="20"/>
        </w:rPr>
        <w:t xml:space="preserve">, </w:t>
      </w:r>
      <w:hyperlink r:id="rId13" w:tooltip="Opens external link in new window" w:history="1">
        <w:r w:rsidRPr="000C0767">
          <w:rPr>
            <w:rStyle w:val="Hyperlink"/>
            <w:rFonts w:ascii="Arial" w:hAnsi="Arial" w:cs="Arial"/>
            <w:bCs/>
            <w:color w:val="auto"/>
            <w:sz w:val="20"/>
            <w:szCs w:val="20"/>
            <w:u w:val="none"/>
          </w:rPr>
          <w:t>ústav klinické a molekulární patologie</w:t>
        </w:r>
      </w:hyperlink>
      <w:r w:rsidRPr="000C0767">
        <w:rPr>
          <w:rFonts w:ascii="Arial" w:hAnsi="Arial" w:cs="Arial"/>
          <w:bCs/>
          <w:sz w:val="20"/>
          <w:szCs w:val="20"/>
        </w:rPr>
        <w:t xml:space="preserve">, </w:t>
      </w:r>
      <w:hyperlink r:id="rId14" w:tgtFrame="mikrobiologie" w:tooltip="external-link-new-window" w:history="1">
        <w:r w:rsidRPr="000C0767">
          <w:rPr>
            <w:rStyle w:val="Hyperlink"/>
            <w:rFonts w:ascii="Arial" w:hAnsi="Arial" w:cs="Arial"/>
            <w:bCs/>
            <w:color w:val="auto"/>
            <w:sz w:val="20"/>
            <w:szCs w:val="20"/>
            <w:u w:val="none"/>
          </w:rPr>
          <w:t>ústav biologie</w:t>
        </w:r>
      </w:hyperlink>
      <w:r w:rsidRPr="000C0767">
        <w:rPr>
          <w:rFonts w:ascii="Arial" w:hAnsi="Arial" w:cs="Arial"/>
          <w:bCs/>
          <w:sz w:val="20"/>
          <w:szCs w:val="20"/>
        </w:rPr>
        <w:t xml:space="preserve">, </w:t>
      </w:r>
      <w:hyperlink r:id="rId15" w:tooltip="Opens external link in new window" w:history="1">
        <w:r w:rsidRPr="000C0767">
          <w:rPr>
            <w:rStyle w:val="Hyperlink"/>
            <w:rFonts w:ascii="Arial" w:hAnsi="Arial" w:cs="Arial"/>
            <w:bCs/>
            <w:color w:val="auto"/>
            <w:sz w:val="20"/>
            <w:szCs w:val="20"/>
            <w:u w:val="none"/>
          </w:rPr>
          <w:t>ústav mikrobiologie</w:t>
        </w:r>
      </w:hyperlink>
      <w:r w:rsidRPr="000C0767">
        <w:rPr>
          <w:rStyle w:val="Hyperlink"/>
          <w:rFonts w:ascii="Arial" w:hAnsi="Arial" w:cs="Arial"/>
          <w:bCs/>
          <w:color w:val="auto"/>
          <w:sz w:val="20"/>
          <w:szCs w:val="20"/>
          <w:u w:val="none"/>
        </w:rPr>
        <w:t>, CENTESIMO</w:t>
      </w:r>
      <w:r w:rsidRPr="000C0767">
        <w:rPr>
          <w:rFonts w:ascii="Arial" w:hAnsi="Arial" w:cs="Arial"/>
          <w:bCs/>
          <w:sz w:val="20"/>
          <w:szCs w:val="20"/>
        </w:rPr>
        <w:t xml:space="preserve"> a </w:t>
      </w:r>
      <w:hyperlink r:id="rId16" w:tooltip="Opens external link in new window" w:history="1">
        <w:r w:rsidRPr="000C0767">
          <w:rPr>
            <w:rStyle w:val="Hyperlink"/>
            <w:rFonts w:ascii="Arial" w:hAnsi="Arial" w:cs="Arial"/>
            <w:bCs/>
            <w:color w:val="auto"/>
            <w:sz w:val="20"/>
            <w:szCs w:val="20"/>
            <w:u w:val="none"/>
          </w:rPr>
          <w:t>kliniku zubního lékařství</w:t>
        </w:r>
      </w:hyperlink>
      <w:r>
        <w:rPr>
          <w:rStyle w:val="Hyperlink"/>
          <w:rFonts w:ascii="Arial" w:hAnsi="Arial" w:cs="Arial"/>
          <w:bCs/>
          <w:color w:val="auto"/>
          <w:sz w:val="20"/>
          <w:szCs w:val="20"/>
          <w:u w:val="none"/>
        </w:rPr>
        <w:t xml:space="preserve"> (pouze v 11.15</w:t>
      </w:r>
      <w:r w:rsidRPr="000C0767">
        <w:rPr>
          <w:rStyle w:val="Hyperlink"/>
          <w:rFonts w:ascii="Arial" w:hAnsi="Arial" w:cs="Arial"/>
          <w:bCs/>
          <w:color w:val="auto"/>
          <w:sz w:val="20"/>
          <w:szCs w:val="20"/>
          <w:u w:val="none"/>
        </w:rPr>
        <w:t>)</w:t>
      </w:r>
      <w:r w:rsidRPr="000C0767">
        <w:rPr>
          <w:rFonts w:ascii="Arial" w:hAnsi="Arial" w:cs="Arial"/>
          <w:bCs/>
          <w:sz w:val="20"/>
          <w:szCs w:val="20"/>
        </w:rPr>
        <w:t>.</w:t>
      </w:r>
    </w:p>
    <w:p w:rsidR="009D4A18" w:rsidRPr="0096605D" w:rsidRDefault="009D4A18" w:rsidP="002F6C10">
      <w:pPr>
        <w:pStyle w:val="normal00200028web0029"/>
        <w:spacing w:before="120" w:beforeAutospacing="0" w:after="120" w:afterAutospacing="0" w:line="264" w:lineRule="auto"/>
        <w:rPr>
          <w:rFonts w:ascii="Arial" w:hAnsi="Arial" w:cs="Arial"/>
          <w:bCs/>
          <w:color w:val="FF0000"/>
          <w:sz w:val="20"/>
          <w:szCs w:val="20"/>
        </w:rPr>
      </w:pPr>
      <w:r w:rsidRPr="000C0767">
        <w:rPr>
          <w:rFonts w:ascii="Arial" w:hAnsi="Arial" w:cs="Arial"/>
          <w:bCs/>
          <w:sz w:val="20"/>
          <w:szCs w:val="20"/>
        </w:rPr>
        <w:t xml:space="preserve">Více na: </w:t>
      </w:r>
      <w:hyperlink r:id="rId17" w:history="1">
        <w:r w:rsidRPr="00E3792C">
          <w:rPr>
            <w:rStyle w:val="Hyperlink"/>
            <w:rFonts w:ascii="Arial" w:hAnsi="Arial" w:cs="Arial"/>
            <w:bCs/>
            <w:sz w:val="20"/>
            <w:szCs w:val="20"/>
          </w:rPr>
          <w:t>http://www.lf.upol.cz/skupiny/zajemcum-o-studium/den-otevrenych-dveri/</w:t>
        </w:r>
      </w:hyperlink>
    </w:p>
    <w:p w:rsidR="009D4A18" w:rsidRPr="00F84921" w:rsidRDefault="009D4A18" w:rsidP="002F6C10">
      <w:pPr>
        <w:pStyle w:val="normal00200028web0029"/>
        <w:spacing w:before="120" w:beforeAutospacing="0" w:after="120" w:afterAutospacing="0" w:line="264" w:lineRule="auto"/>
        <w:rPr>
          <w:rFonts w:ascii="Arial" w:hAnsi="Arial" w:cs="Arial"/>
          <w:bCs/>
          <w:sz w:val="20"/>
          <w:szCs w:val="20"/>
        </w:rPr>
      </w:pPr>
      <w:r w:rsidRPr="00F84921">
        <w:rPr>
          <w:rFonts w:ascii="Arial" w:hAnsi="Arial" w:cs="Arial"/>
          <w:b/>
          <w:bCs/>
          <w:sz w:val="20"/>
          <w:szCs w:val="20"/>
        </w:rPr>
        <w:t>Filozofická fakulta (FF)</w:t>
      </w:r>
    </w:p>
    <w:p w:rsidR="009D4A18" w:rsidRPr="00F84921" w:rsidRDefault="009D4A18" w:rsidP="002F6C10">
      <w:pPr>
        <w:pStyle w:val="normal00200028web0029"/>
        <w:spacing w:before="120" w:beforeAutospacing="0" w:after="120" w:afterAutospacing="0" w:line="264" w:lineRule="auto"/>
        <w:rPr>
          <w:rFonts w:ascii="Arial" w:hAnsi="Arial" w:cs="Arial"/>
          <w:bCs/>
          <w:sz w:val="20"/>
          <w:szCs w:val="20"/>
        </w:rPr>
      </w:pPr>
      <w:r w:rsidRPr="00F84921">
        <w:rPr>
          <w:rFonts w:ascii="Arial" w:hAnsi="Arial" w:cs="Arial"/>
          <w:bCs/>
          <w:sz w:val="20"/>
          <w:szCs w:val="20"/>
        </w:rPr>
        <w:t>Informační bloky se zástupci vedení fakulty se uskuteční paralelně na dvou místech: v ulici Křížkovského 12 v </w:t>
      </w:r>
      <w:r w:rsidRPr="00F84921">
        <w:rPr>
          <w:rFonts w:ascii="Arial" w:hAnsi="Arial" w:cs="Arial"/>
          <w:b/>
          <w:bCs/>
          <w:sz w:val="20"/>
          <w:szCs w:val="20"/>
        </w:rPr>
        <w:t>místnosti 2.03</w:t>
      </w:r>
      <w:r w:rsidRPr="00F84921">
        <w:rPr>
          <w:rFonts w:ascii="Arial" w:hAnsi="Arial" w:cs="Arial"/>
          <w:bCs/>
          <w:sz w:val="20"/>
          <w:szCs w:val="20"/>
        </w:rPr>
        <w:t xml:space="preserve"> (2. poschodí) v </w:t>
      </w:r>
      <w:r>
        <w:rPr>
          <w:rFonts w:ascii="Arial" w:hAnsi="Arial" w:cs="Arial"/>
          <w:bCs/>
          <w:sz w:val="20"/>
          <w:szCs w:val="20"/>
        </w:rPr>
        <w:t>10 a 11.30</w:t>
      </w:r>
      <w:r w:rsidRPr="00F84921">
        <w:rPr>
          <w:rFonts w:ascii="Arial" w:hAnsi="Arial" w:cs="Arial"/>
          <w:bCs/>
          <w:sz w:val="20"/>
          <w:szCs w:val="20"/>
        </w:rPr>
        <w:t>; a na třídě Svobody 26 v</w:t>
      </w:r>
      <w:r w:rsidRPr="00F84921">
        <w:rPr>
          <w:rFonts w:ascii="Arial" w:hAnsi="Arial" w:cs="Arial"/>
          <w:b/>
          <w:bCs/>
          <w:sz w:val="20"/>
          <w:szCs w:val="20"/>
        </w:rPr>
        <w:t> aule 2.31</w:t>
      </w:r>
      <w:r w:rsidRPr="00F84921">
        <w:rPr>
          <w:rFonts w:ascii="Arial" w:hAnsi="Arial" w:cs="Arial"/>
          <w:bCs/>
          <w:sz w:val="20"/>
          <w:szCs w:val="20"/>
        </w:rPr>
        <w:t xml:space="preserve"> (2. poschodí) v </w:t>
      </w:r>
      <w:r>
        <w:rPr>
          <w:rFonts w:ascii="Arial" w:hAnsi="Arial" w:cs="Arial"/>
          <w:bCs/>
          <w:sz w:val="20"/>
          <w:szCs w:val="20"/>
        </w:rPr>
        <w:t>10 a 11.30</w:t>
      </w:r>
      <w:r w:rsidRPr="00F84921">
        <w:rPr>
          <w:rFonts w:ascii="Arial" w:hAnsi="Arial" w:cs="Arial"/>
          <w:bCs/>
          <w:sz w:val="20"/>
          <w:szCs w:val="20"/>
        </w:rPr>
        <w:t xml:space="preserve">. </w:t>
      </w:r>
    </w:p>
    <w:p w:rsidR="009D4A18" w:rsidRPr="00F84921" w:rsidRDefault="009D4A18" w:rsidP="002F6C10">
      <w:pPr>
        <w:pStyle w:val="normal00200028web0029"/>
        <w:spacing w:before="120" w:beforeAutospacing="0" w:after="120" w:afterAutospacing="0" w:line="264" w:lineRule="auto"/>
        <w:rPr>
          <w:rFonts w:ascii="Arial" w:hAnsi="Arial" w:cs="Arial"/>
          <w:bCs/>
          <w:sz w:val="20"/>
          <w:szCs w:val="20"/>
        </w:rPr>
      </w:pPr>
      <w:r w:rsidRPr="00F84921">
        <w:rPr>
          <w:rFonts w:ascii="Arial" w:hAnsi="Arial" w:cs="Arial"/>
          <w:bCs/>
          <w:sz w:val="20"/>
          <w:szCs w:val="20"/>
        </w:rPr>
        <w:t xml:space="preserve">Podrobné údaje o studijních programech, požadavcích pro přijetí, přípravných kurzech k přijímacím zkouškám, o uplatnění absolventů v praxi apod. budou podávány na příslušných oborových katedrách, na nichž se tyto obory vyučují. </w:t>
      </w:r>
    </w:p>
    <w:p w:rsidR="009D4A18" w:rsidRDefault="009D4A18" w:rsidP="002F6C10">
      <w:pPr>
        <w:pStyle w:val="normal00200028web0029"/>
        <w:spacing w:before="120" w:beforeAutospacing="0" w:after="120" w:afterAutospacing="0" w:line="264" w:lineRule="auto"/>
        <w:rPr>
          <w:rFonts w:ascii="Arial" w:hAnsi="Arial" w:cs="Arial"/>
          <w:bCs/>
          <w:sz w:val="20"/>
          <w:szCs w:val="20"/>
        </w:rPr>
      </w:pPr>
      <w:r w:rsidRPr="00F84921">
        <w:rPr>
          <w:rFonts w:ascii="Arial" w:hAnsi="Arial" w:cs="Arial"/>
          <w:bCs/>
          <w:sz w:val="20"/>
          <w:szCs w:val="20"/>
        </w:rPr>
        <w:t xml:space="preserve">Uchazeči si mohou zkusit napsat </w:t>
      </w:r>
      <w:r w:rsidRPr="00F84921">
        <w:rPr>
          <w:rFonts w:ascii="Arial" w:hAnsi="Arial" w:cs="Arial"/>
          <w:bCs/>
          <w:sz w:val="20"/>
          <w:szCs w:val="20"/>
          <w:u w:val="single"/>
        </w:rPr>
        <w:t>test předpokladů</w:t>
      </w:r>
      <w:r w:rsidRPr="00F84921">
        <w:rPr>
          <w:rFonts w:ascii="Arial" w:hAnsi="Arial" w:cs="Arial"/>
          <w:bCs/>
          <w:sz w:val="20"/>
          <w:szCs w:val="20"/>
        </w:rPr>
        <w:t xml:space="preserve"> ke studiu na FF. Výsledky budou zveřejněny na webu fakulty od 25. ledna. Testování proběhne na Konviktu (Univerzitní 3, místnost AM) v 9, 11 a ve 13 hodin, délka trvání testu je 50 minut. K registraci je třeba se dostavit vždy minimálně 15 minut před zahájením testování. </w:t>
      </w:r>
    </w:p>
    <w:p w:rsidR="009D4A18" w:rsidRPr="00B76406" w:rsidRDefault="009D4A18" w:rsidP="002F6C10">
      <w:pPr>
        <w:pStyle w:val="normal00200028web0029"/>
        <w:spacing w:before="120" w:beforeAutospacing="0" w:after="120" w:afterAutospacing="0" w:line="264" w:lineRule="auto"/>
        <w:rPr>
          <w:rFonts w:ascii="Arial" w:hAnsi="Arial" w:cs="Arial"/>
          <w:bCs/>
          <w:sz w:val="20"/>
          <w:szCs w:val="20"/>
        </w:rPr>
      </w:pPr>
      <w:r w:rsidRPr="00B76406">
        <w:rPr>
          <w:rFonts w:ascii="Arial" w:hAnsi="Arial" w:cs="Arial"/>
          <w:b/>
          <w:bCs/>
          <w:sz w:val="20"/>
          <w:szCs w:val="20"/>
        </w:rPr>
        <w:t>Přírodovědecká fakulta (PřF)</w:t>
      </w:r>
    </w:p>
    <w:p w:rsidR="009D4A18" w:rsidRPr="00B76406" w:rsidRDefault="009D4A18" w:rsidP="002F6C10">
      <w:pPr>
        <w:pStyle w:val="normal00200028web0029"/>
        <w:spacing w:before="120" w:beforeAutospacing="0" w:after="120" w:afterAutospacing="0" w:line="264" w:lineRule="auto"/>
        <w:rPr>
          <w:rFonts w:ascii="Arial" w:hAnsi="Arial" w:cs="Arial"/>
          <w:bCs/>
          <w:sz w:val="20"/>
          <w:szCs w:val="20"/>
        </w:rPr>
      </w:pPr>
      <w:r w:rsidRPr="00B76406">
        <w:rPr>
          <w:rFonts w:ascii="Arial" w:hAnsi="Arial" w:cs="Arial"/>
          <w:bCs/>
          <w:sz w:val="20"/>
          <w:szCs w:val="20"/>
        </w:rPr>
        <w:t>Informace o podmínkách přijímacího řízení, nabídce studijních oborů, uplatnění absolventů v praxi, ale i zajímavosti z oborů získají návštěvníci v 9 a 11 hodin v </w:t>
      </w:r>
      <w:r w:rsidRPr="00B76406">
        <w:rPr>
          <w:rFonts w:ascii="Arial" w:hAnsi="Arial" w:cs="Arial"/>
          <w:b/>
          <w:bCs/>
          <w:sz w:val="20"/>
          <w:szCs w:val="20"/>
        </w:rPr>
        <w:t>aule</w:t>
      </w:r>
      <w:r w:rsidRPr="00B76406">
        <w:rPr>
          <w:rFonts w:ascii="Arial" w:hAnsi="Arial" w:cs="Arial"/>
          <w:bCs/>
          <w:sz w:val="20"/>
          <w:szCs w:val="20"/>
        </w:rPr>
        <w:t xml:space="preserve"> fakulty na 17. listopadu 12 při setkáních s děkanem a proděkanem pro studijní záležitosti. </w:t>
      </w:r>
    </w:p>
    <w:p w:rsidR="009D4A18" w:rsidRPr="00503BF8" w:rsidRDefault="009D4A18" w:rsidP="002F6C10">
      <w:pPr>
        <w:pStyle w:val="normal00200028web0029"/>
        <w:spacing w:before="120" w:beforeAutospacing="0" w:after="120" w:afterAutospacing="0" w:line="264" w:lineRule="auto"/>
        <w:rPr>
          <w:rFonts w:ascii="Arial" w:hAnsi="Arial" w:cs="Arial"/>
          <w:bCs/>
          <w:sz w:val="20"/>
          <w:szCs w:val="20"/>
        </w:rPr>
      </w:pPr>
      <w:r>
        <w:rPr>
          <w:rFonts w:ascii="Arial" w:hAnsi="Arial" w:cs="Arial"/>
          <w:bCs/>
          <w:sz w:val="20"/>
          <w:szCs w:val="20"/>
        </w:rPr>
        <w:t xml:space="preserve">Program na katedrách: </w:t>
      </w:r>
      <w:hyperlink r:id="rId18" w:history="1">
        <w:r w:rsidRPr="00A352A3">
          <w:rPr>
            <w:rStyle w:val="Hyperlink"/>
            <w:rFonts w:ascii="Arial" w:hAnsi="Arial" w:cs="Arial"/>
            <w:bCs/>
            <w:sz w:val="20"/>
            <w:szCs w:val="20"/>
          </w:rPr>
          <w:t>http://www.prf.upol.cz/skupiny/zajemcum-o-studium/den-otevrenych-dveri/</w:t>
        </w:r>
      </w:hyperlink>
    </w:p>
    <w:p w:rsidR="009D4A18" w:rsidRPr="00961CBA" w:rsidRDefault="009D4A18" w:rsidP="002F6C10">
      <w:pPr>
        <w:spacing w:before="120" w:line="264" w:lineRule="auto"/>
        <w:jc w:val="left"/>
        <w:rPr>
          <w:rFonts w:ascii="Arial" w:hAnsi="Arial" w:cs="Arial"/>
          <w:b/>
          <w:bCs/>
          <w:sz w:val="20"/>
          <w:szCs w:val="20"/>
        </w:rPr>
      </w:pPr>
      <w:r w:rsidRPr="00961CBA">
        <w:rPr>
          <w:rFonts w:ascii="Arial" w:hAnsi="Arial" w:cs="Arial"/>
          <w:b/>
          <w:bCs/>
          <w:sz w:val="20"/>
          <w:szCs w:val="20"/>
        </w:rPr>
        <w:t xml:space="preserve">Pedagogická fakulta (PdF) </w:t>
      </w:r>
    </w:p>
    <w:p w:rsidR="009D4A18" w:rsidRPr="00961CBA" w:rsidRDefault="009D4A18" w:rsidP="002F6C10">
      <w:pPr>
        <w:spacing w:before="120" w:line="264" w:lineRule="auto"/>
        <w:jc w:val="left"/>
        <w:rPr>
          <w:rFonts w:ascii="Arial" w:hAnsi="Arial" w:cs="Arial"/>
          <w:bCs/>
          <w:sz w:val="20"/>
          <w:szCs w:val="20"/>
        </w:rPr>
      </w:pPr>
      <w:r w:rsidRPr="00961CBA">
        <w:rPr>
          <w:rFonts w:ascii="Arial" w:hAnsi="Arial" w:cs="Arial"/>
          <w:bCs/>
          <w:sz w:val="20"/>
          <w:szCs w:val="20"/>
        </w:rPr>
        <w:t xml:space="preserve">Den otevřených dveří se uskuteční v budově na Žižkově náměstí 5. Informační blok se odehraje </w:t>
      </w:r>
      <w:r>
        <w:rPr>
          <w:rFonts w:ascii="Arial" w:hAnsi="Arial" w:cs="Arial"/>
          <w:bCs/>
          <w:sz w:val="20"/>
          <w:szCs w:val="20"/>
        </w:rPr>
        <w:t>v auditoriu PdF</w:t>
      </w:r>
      <w:r w:rsidRPr="00961CBA">
        <w:rPr>
          <w:rFonts w:ascii="Arial" w:hAnsi="Arial" w:cs="Arial"/>
          <w:bCs/>
          <w:sz w:val="20"/>
          <w:szCs w:val="20"/>
        </w:rPr>
        <w:t xml:space="preserve"> v 10.30.</w:t>
      </w:r>
    </w:p>
    <w:p w:rsidR="009D4A18" w:rsidRPr="00961CBA" w:rsidRDefault="009D4A18" w:rsidP="002F6C10">
      <w:pPr>
        <w:spacing w:before="120" w:line="264" w:lineRule="auto"/>
        <w:jc w:val="left"/>
        <w:rPr>
          <w:rFonts w:ascii="Arial" w:hAnsi="Arial" w:cs="Arial"/>
          <w:bCs/>
          <w:sz w:val="20"/>
          <w:szCs w:val="20"/>
        </w:rPr>
      </w:pPr>
      <w:r w:rsidRPr="00961CBA">
        <w:rPr>
          <w:rFonts w:ascii="Arial" w:hAnsi="Arial" w:cs="Arial"/>
          <w:bCs/>
          <w:sz w:val="20"/>
          <w:szCs w:val="20"/>
        </w:rPr>
        <w:t xml:space="preserve">Katedry a ústavy fakulty poskytnou zájemcům podrobné údaje o studijních programech, obsahu studia jednotlivých oborů, požadavcích na přijetí, přípravných kurzech, konzultacích, o uplatnění absolventa v praxi a možnostech mezifakultních studií. </w:t>
      </w:r>
    </w:p>
    <w:p w:rsidR="009D4A18" w:rsidRPr="00961CBA" w:rsidRDefault="009D4A18" w:rsidP="002F6C10">
      <w:pPr>
        <w:pStyle w:val="normal00200028web0029"/>
        <w:spacing w:before="120" w:beforeAutospacing="0" w:after="120" w:afterAutospacing="0" w:line="264" w:lineRule="auto"/>
        <w:rPr>
          <w:rFonts w:ascii="Arial" w:hAnsi="Arial" w:cs="Arial"/>
          <w:bCs/>
          <w:sz w:val="20"/>
          <w:szCs w:val="20"/>
        </w:rPr>
      </w:pPr>
      <w:r w:rsidRPr="00961CBA">
        <w:rPr>
          <w:rFonts w:ascii="Arial" w:hAnsi="Arial" w:cs="Arial"/>
          <w:bCs/>
          <w:sz w:val="20"/>
          <w:szCs w:val="20"/>
        </w:rPr>
        <w:t xml:space="preserve">Zájemci si budou moci </w:t>
      </w:r>
      <w:r>
        <w:rPr>
          <w:rFonts w:ascii="Arial" w:hAnsi="Arial" w:cs="Arial"/>
          <w:bCs/>
          <w:sz w:val="20"/>
          <w:szCs w:val="20"/>
        </w:rPr>
        <w:t xml:space="preserve">v 11.30 v místnosti N3 </w:t>
      </w:r>
      <w:r w:rsidRPr="00961CBA">
        <w:rPr>
          <w:rFonts w:ascii="Arial" w:hAnsi="Arial" w:cs="Arial"/>
          <w:bCs/>
          <w:sz w:val="20"/>
          <w:szCs w:val="20"/>
        </w:rPr>
        <w:t xml:space="preserve">vyzkoušet </w:t>
      </w:r>
      <w:r w:rsidRPr="00961CBA">
        <w:rPr>
          <w:rFonts w:ascii="Arial" w:hAnsi="Arial" w:cs="Arial"/>
          <w:bCs/>
          <w:sz w:val="20"/>
          <w:szCs w:val="20"/>
          <w:u w:val="single"/>
        </w:rPr>
        <w:t>test studijních předpokladů</w:t>
      </w:r>
      <w:r w:rsidRPr="00961CBA">
        <w:rPr>
          <w:rFonts w:ascii="Arial" w:hAnsi="Arial" w:cs="Arial"/>
          <w:bCs/>
          <w:sz w:val="20"/>
          <w:szCs w:val="20"/>
        </w:rPr>
        <w:t xml:space="preserve"> nanečisto. </w:t>
      </w:r>
    </w:p>
    <w:p w:rsidR="009D4A18" w:rsidRDefault="009D4A18" w:rsidP="002F6C10">
      <w:pPr>
        <w:pStyle w:val="normal00200028web0029"/>
        <w:spacing w:before="120" w:beforeAutospacing="0" w:after="120" w:afterAutospacing="0" w:line="264" w:lineRule="auto"/>
        <w:rPr>
          <w:rFonts w:ascii="Arial" w:hAnsi="Arial" w:cs="Arial"/>
          <w:bCs/>
          <w:sz w:val="20"/>
          <w:szCs w:val="20"/>
        </w:rPr>
      </w:pPr>
      <w:r w:rsidRPr="00503BF8">
        <w:rPr>
          <w:rFonts w:ascii="Arial" w:hAnsi="Arial" w:cs="Arial"/>
          <w:bCs/>
          <w:sz w:val="20"/>
          <w:szCs w:val="20"/>
        </w:rPr>
        <w:t xml:space="preserve">Více k programu na katedrách: </w:t>
      </w:r>
      <w:hyperlink r:id="rId19" w:history="1">
        <w:r w:rsidRPr="00B51AF1">
          <w:rPr>
            <w:rStyle w:val="Hyperlink"/>
            <w:rFonts w:ascii="Arial" w:hAnsi="Arial" w:cs="Arial"/>
            <w:bCs/>
            <w:sz w:val="20"/>
            <w:szCs w:val="20"/>
          </w:rPr>
          <w:t>http://www.pdf.upol.cz/skupiny/zajemcum-o-studium/den-otevrenych-dveri/</w:t>
        </w:r>
      </w:hyperlink>
    </w:p>
    <w:p w:rsidR="009D4A18" w:rsidRDefault="009D4A18" w:rsidP="002F6C10">
      <w:pPr>
        <w:pStyle w:val="normal00200028web0029"/>
        <w:spacing w:before="120" w:beforeAutospacing="0" w:after="120" w:afterAutospacing="0" w:line="264" w:lineRule="auto"/>
        <w:rPr>
          <w:rFonts w:ascii="Arial" w:hAnsi="Arial" w:cs="Arial"/>
          <w:b/>
          <w:bCs/>
          <w:sz w:val="20"/>
          <w:szCs w:val="20"/>
        </w:rPr>
      </w:pPr>
    </w:p>
    <w:p w:rsidR="009D4A18" w:rsidRPr="0096605D" w:rsidRDefault="009D4A18" w:rsidP="002F6C10">
      <w:pPr>
        <w:pStyle w:val="normal00200028web0029"/>
        <w:spacing w:before="120" w:beforeAutospacing="0" w:after="120" w:afterAutospacing="0" w:line="264" w:lineRule="auto"/>
        <w:rPr>
          <w:rFonts w:ascii="Arial" w:hAnsi="Arial" w:cs="Arial"/>
          <w:b/>
          <w:bCs/>
          <w:sz w:val="20"/>
          <w:szCs w:val="20"/>
        </w:rPr>
      </w:pPr>
      <w:r w:rsidRPr="0096605D">
        <w:rPr>
          <w:rFonts w:ascii="Arial" w:hAnsi="Arial" w:cs="Arial"/>
          <w:b/>
          <w:bCs/>
          <w:sz w:val="20"/>
          <w:szCs w:val="20"/>
        </w:rPr>
        <w:t>Fakulta tělesné kultury (FTK)</w:t>
      </w:r>
    </w:p>
    <w:p w:rsidR="009D4A18" w:rsidRPr="0096605D" w:rsidRDefault="009D4A18" w:rsidP="002F6C10">
      <w:pPr>
        <w:pStyle w:val="normal00200028web0029"/>
        <w:spacing w:before="120" w:beforeAutospacing="0" w:after="120" w:afterAutospacing="0" w:line="264" w:lineRule="auto"/>
        <w:rPr>
          <w:rStyle w:val="Hyperlink"/>
          <w:rFonts w:ascii="Arial" w:hAnsi="Arial" w:cs="Arial"/>
          <w:bCs/>
          <w:color w:val="auto"/>
          <w:sz w:val="20"/>
          <w:szCs w:val="20"/>
          <w:u w:val="none"/>
        </w:rPr>
      </w:pPr>
      <w:r w:rsidRPr="0096605D">
        <w:rPr>
          <w:rFonts w:ascii="Arial" w:hAnsi="Arial" w:cs="Arial"/>
          <w:bCs/>
          <w:sz w:val="20"/>
          <w:szCs w:val="20"/>
        </w:rPr>
        <w:t>Informační bloky o přijímacích zkouškách, studiu, ubytování, stravování i studiu v zahraničí se uskuteční v </w:t>
      </w:r>
      <w:r w:rsidRPr="008E182A">
        <w:rPr>
          <w:rFonts w:ascii="Arial" w:hAnsi="Arial" w:cs="Arial"/>
          <w:b/>
          <w:bCs/>
          <w:sz w:val="20"/>
          <w:szCs w:val="20"/>
        </w:rPr>
        <w:t>aule</w:t>
      </w:r>
      <w:r w:rsidRPr="008E182A">
        <w:rPr>
          <w:rFonts w:ascii="Arial" w:hAnsi="Arial" w:cs="Arial"/>
          <w:bCs/>
          <w:sz w:val="20"/>
          <w:szCs w:val="20"/>
        </w:rPr>
        <w:t xml:space="preserve"> NA 401</w:t>
      </w:r>
      <w:r w:rsidRPr="0096605D">
        <w:rPr>
          <w:rFonts w:ascii="Arial" w:hAnsi="Arial" w:cs="Arial"/>
          <w:bCs/>
          <w:sz w:val="20"/>
          <w:szCs w:val="20"/>
        </w:rPr>
        <w:t>, a to v 10 a ve 12 hodin.</w:t>
      </w:r>
      <w:r>
        <w:rPr>
          <w:rFonts w:ascii="Arial" w:hAnsi="Arial" w:cs="Arial"/>
          <w:bCs/>
          <w:sz w:val="20"/>
          <w:szCs w:val="20"/>
        </w:rPr>
        <w:t xml:space="preserve"> </w:t>
      </w:r>
      <w:r w:rsidRPr="0096605D">
        <w:rPr>
          <w:rFonts w:ascii="Arial" w:hAnsi="Arial" w:cs="Arial"/>
          <w:bCs/>
          <w:sz w:val="20"/>
          <w:szCs w:val="20"/>
        </w:rPr>
        <w:t xml:space="preserve">Uchazeči o studium se specifickými vzdělávacími potřebami se mohou předem o studiu a průběhu Dne otevřených dveří informovat u Mgr. Lucie Ješinové </w:t>
      </w:r>
      <w:r w:rsidRPr="00503BF8">
        <w:rPr>
          <w:rFonts w:ascii="Arial" w:hAnsi="Arial" w:cs="Arial"/>
          <w:bCs/>
          <w:sz w:val="20"/>
          <w:szCs w:val="20"/>
        </w:rPr>
        <w:t>(</w:t>
      </w:r>
      <w:hyperlink r:id="rId20" w:history="1">
        <w:r w:rsidRPr="00503BF8">
          <w:rPr>
            <w:rStyle w:val="Hyperlink"/>
            <w:rFonts w:ascii="Arial" w:hAnsi="Arial" w:cs="Arial"/>
            <w:bCs/>
            <w:color w:val="auto"/>
            <w:sz w:val="20"/>
            <w:szCs w:val="20"/>
            <w:u w:val="none"/>
          </w:rPr>
          <w:t>lucie.jesinova@upol.cz</w:t>
        </w:r>
      </w:hyperlink>
      <w:r w:rsidRPr="00503BF8">
        <w:rPr>
          <w:rFonts w:ascii="Arial" w:hAnsi="Arial" w:cs="Arial"/>
          <w:bCs/>
          <w:sz w:val="20"/>
          <w:szCs w:val="20"/>
        </w:rPr>
        <w:t xml:space="preserve">). </w:t>
      </w:r>
    </w:p>
    <w:p w:rsidR="009D4A18" w:rsidRPr="0096605D" w:rsidRDefault="009D4A18" w:rsidP="002F6C10">
      <w:pPr>
        <w:pStyle w:val="normal00200028web0029"/>
        <w:spacing w:before="120" w:beforeAutospacing="0" w:after="120" w:afterAutospacing="0" w:line="264" w:lineRule="auto"/>
        <w:rPr>
          <w:rFonts w:ascii="Arial" w:hAnsi="Arial" w:cs="Arial"/>
          <w:bCs/>
          <w:sz w:val="20"/>
          <w:szCs w:val="20"/>
        </w:rPr>
      </w:pPr>
      <w:r w:rsidRPr="0096605D">
        <w:rPr>
          <w:rFonts w:ascii="Arial" w:hAnsi="Arial" w:cs="Arial"/>
          <w:b/>
          <w:bCs/>
          <w:sz w:val="20"/>
          <w:szCs w:val="20"/>
        </w:rPr>
        <w:t>Doprovodný program</w:t>
      </w:r>
      <w:r w:rsidRPr="0096605D">
        <w:rPr>
          <w:rFonts w:ascii="Arial" w:hAnsi="Arial" w:cs="Arial"/>
          <w:bCs/>
          <w:sz w:val="20"/>
          <w:szCs w:val="20"/>
        </w:rPr>
        <w:t xml:space="preserve"> </w:t>
      </w:r>
    </w:p>
    <w:p w:rsidR="009D4A18" w:rsidRPr="0096605D" w:rsidRDefault="009D4A18" w:rsidP="002F6C10">
      <w:pPr>
        <w:pStyle w:val="normal00200028web0029"/>
        <w:numPr>
          <w:ilvl w:val="0"/>
          <w:numId w:val="19"/>
        </w:numPr>
        <w:spacing w:before="120" w:beforeAutospacing="0" w:after="120" w:afterAutospacing="0" w:line="264" w:lineRule="auto"/>
        <w:ind w:left="714" w:hanging="357"/>
        <w:rPr>
          <w:rFonts w:ascii="Arial" w:hAnsi="Arial" w:cs="Arial"/>
          <w:bCs/>
          <w:sz w:val="20"/>
          <w:szCs w:val="20"/>
        </w:rPr>
      </w:pPr>
      <w:r w:rsidRPr="0096605D">
        <w:rPr>
          <w:rFonts w:ascii="Arial" w:hAnsi="Arial" w:cs="Arial"/>
          <w:b/>
          <w:bCs/>
          <w:sz w:val="20"/>
          <w:szCs w:val="20"/>
        </w:rPr>
        <w:t>APA | curling, showdown</w:t>
      </w:r>
      <w:r>
        <w:rPr>
          <w:rFonts w:ascii="Arial" w:hAnsi="Arial" w:cs="Arial"/>
          <w:bCs/>
          <w:sz w:val="20"/>
          <w:szCs w:val="20"/>
        </w:rPr>
        <w:t xml:space="preserve"> (indoorový curling a </w:t>
      </w:r>
      <w:r w:rsidRPr="0096605D">
        <w:rPr>
          <w:rFonts w:ascii="Arial" w:hAnsi="Arial" w:cs="Arial"/>
          <w:bCs/>
          <w:sz w:val="20"/>
          <w:szCs w:val="20"/>
        </w:rPr>
        <w:t>stolní tenis pro nevidomé a zrakově postižené</w:t>
      </w:r>
      <w:r>
        <w:rPr>
          <w:rFonts w:ascii="Arial" w:hAnsi="Arial" w:cs="Arial"/>
          <w:bCs/>
          <w:sz w:val="20"/>
          <w:szCs w:val="20"/>
        </w:rPr>
        <w:t>)</w:t>
      </w:r>
      <w:r w:rsidRPr="0096605D">
        <w:rPr>
          <w:rFonts w:ascii="Arial" w:hAnsi="Arial" w:cs="Arial"/>
          <w:bCs/>
          <w:sz w:val="20"/>
          <w:szCs w:val="20"/>
        </w:rPr>
        <w:t>.</w:t>
      </w:r>
    </w:p>
    <w:p w:rsidR="009D4A18" w:rsidRPr="0096605D" w:rsidRDefault="009D4A18" w:rsidP="002F6C10">
      <w:pPr>
        <w:pStyle w:val="normal00200028web0029"/>
        <w:numPr>
          <w:ilvl w:val="0"/>
          <w:numId w:val="20"/>
        </w:numPr>
        <w:spacing w:before="120" w:beforeAutospacing="0" w:after="120" w:afterAutospacing="0" w:line="264" w:lineRule="auto"/>
        <w:ind w:left="714" w:hanging="357"/>
        <w:rPr>
          <w:rFonts w:ascii="Arial" w:hAnsi="Arial" w:cs="Arial"/>
          <w:bCs/>
          <w:sz w:val="20"/>
          <w:szCs w:val="20"/>
        </w:rPr>
      </w:pPr>
      <w:r w:rsidRPr="0096605D">
        <w:rPr>
          <w:rFonts w:ascii="Arial" w:hAnsi="Arial" w:cs="Arial"/>
          <w:b/>
          <w:bCs/>
          <w:sz w:val="20"/>
          <w:szCs w:val="20"/>
        </w:rPr>
        <w:t>Explozivní síla dol</w:t>
      </w:r>
      <w:r>
        <w:rPr>
          <w:rFonts w:ascii="Arial" w:hAnsi="Arial" w:cs="Arial"/>
          <w:b/>
          <w:bCs/>
          <w:sz w:val="20"/>
          <w:szCs w:val="20"/>
        </w:rPr>
        <w:t xml:space="preserve">ních končetin – vertikální skok </w:t>
      </w:r>
      <w:r w:rsidRPr="005C68AE">
        <w:rPr>
          <w:rFonts w:ascii="Arial" w:hAnsi="Arial" w:cs="Arial"/>
          <w:bCs/>
          <w:sz w:val="20"/>
          <w:szCs w:val="20"/>
        </w:rPr>
        <w:t xml:space="preserve">(měření, srovnání </w:t>
      </w:r>
      <w:r>
        <w:rPr>
          <w:rFonts w:ascii="Arial" w:hAnsi="Arial" w:cs="Arial"/>
          <w:bCs/>
          <w:sz w:val="20"/>
          <w:szCs w:val="20"/>
        </w:rPr>
        <w:t>výsled</w:t>
      </w:r>
      <w:r w:rsidRPr="0096605D">
        <w:rPr>
          <w:rFonts w:ascii="Arial" w:hAnsi="Arial" w:cs="Arial"/>
          <w:bCs/>
          <w:sz w:val="20"/>
          <w:szCs w:val="20"/>
        </w:rPr>
        <w:t>k</w:t>
      </w:r>
      <w:r>
        <w:rPr>
          <w:rFonts w:ascii="Arial" w:hAnsi="Arial" w:cs="Arial"/>
          <w:bCs/>
          <w:sz w:val="20"/>
          <w:szCs w:val="20"/>
        </w:rPr>
        <w:t>u se sportovci, kteří se na FTK UP testovali)</w:t>
      </w:r>
      <w:r w:rsidRPr="0096605D">
        <w:rPr>
          <w:rFonts w:ascii="Arial" w:hAnsi="Arial" w:cs="Arial"/>
          <w:bCs/>
          <w:sz w:val="20"/>
          <w:szCs w:val="20"/>
        </w:rPr>
        <w:t>.</w:t>
      </w:r>
    </w:p>
    <w:p w:rsidR="009D4A18" w:rsidRPr="0096605D" w:rsidRDefault="009D4A18" w:rsidP="002F6C10">
      <w:pPr>
        <w:pStyle w:val="normal00200028web0029"/>
        <w:numPr>
          <w:ilvl w:val="0"/>
          <w:numId w:val="21"/>
        </w:numPr>
        <w:spacing w:before="120" w:beforeAutospacing="0" w:after="120" w:afterAutospacing="0" w:line="264" w:lineRule="auto"/>
        <w:ind w:left="714" w:hanging="357"/>
        <w:rPr>
          <w:rFonts w:ascii="Arial" w:hAnsi="Arial" w:cs="Arial"/>
          <w:bCs/>
          <w:sz w:val="20"/>
          <w:szCs w:val="20"/>
        </w:rPr>
      </w:pPr>
      <w:r w:rsidRPr="0096605D">
        <w:rPr>
          <w:rFonts w:ascii="Arial" w:hAnsi="Arial" w:cs="Arial"/>
          <w:b/>
          <w:bCs/>
          <w:sz w:val="20"/>
          <w:szCs w:val="20"/>
        </w:rPr>
        <w:t>Laboratoř zátěžové fyziologie</w:t>
      </w:r>
      <w:r>
        <w:rPr>
          <w:rFonts w:ascii="Arial" w:hAnsi="Arial" w:cs="Arial"/>
          <w:bCs/>
          <w:sz w:val="20"/>
          <w:szCs w:val="20"/>
        </w:rPr>
        <w:t xml:space="preserve"> (p</w:t>
      </w:r>
      <w:r w:rsidRPr="0096605D">
        <w:rPr>
          <w:rFonts w:ascii="Arial" w:hAnsi="Arial" w:cs="Arial"/>
          <w:bCs/>
          <w:sz w:val="20"/>
          <w:szCs w:val="20"/>
        </w:rPr>
        <w:t>ohyb na běžeckém ergometru, odezva organismu na simulovanou nadmořskou výšku, hodno</w:t>
      </w:r>
      <w:r>
        <w:rPr>
          <w:rFonts w:ascii="Arial" w:hAnsi="Arial" w:cs="Arial"/>
          <w:bCs/>
          <w:sz w:val="20"/>
          <w:szCs w:val="20"/>
        </w:rPr>
        <w:t xml:space="preserve">cení vitální kapacity plic, </w:t>
      </w:r>
      <w:r w:rsidRPr="0096605D">
        <w:rPr>
          <w:rFonts w:ascii="Arial" w:hAnsi="Arial" w:cs="Arial"/>
          <w:bCs/>
          <w:sz w:val="20"/>
          <w:szCs w:val="20"/>
        </w:rPr>
        <w:t>měření variability srd</w:t>
      </w:r>
      <w:r>
        <w:rPr>
          <w:rFonts w:ascii="Arial" w:hAnsi="Arial" w:cs="Arial"/>
          <w:bCs/>
          <w:sz w:val="20"/>
          <w:szCs w:val="20"/>
        </w:rPr>
        <w:t>eční frekvence).</w:t>
      </w:r>
    </w:p>
    <w:p w:rsidR="009D4A18" w:rsidRPr="0096605D" w:rsidRDefault="009D4A18" w:rsidP="002F6C10">
      <w:pPr>
        <w:pStyle w:val="normal00200028web0029"/>
        <w:numPr>
          <w:ilvl w:val="0"/>
          <w:numId w:val="22"/>
        </w:numPr>
        <w:spacing w:before="120" w:beforeAutospacing="0" w:after="120" w:afterAutospacing="0" w:line="264" w:lineRule="auto"/>
        <w:ind w:left="714" w:hanging="357"/>
        <w:rPr>
          <w:rFonts w:ascii="Arial" w:hAnsi="Arial" w:cs="Arial"/>
          <w:bCs/>
          <w:sz w:val="20"/>
          <w:szCs w:val="20"/>
        </w:rPr>
      </w:pPr>
      <w:r w:rsidRPr="0096605D">
        <w:rPr>
          <w:rFonts w:ascii="Arial" w:hAnsi="Arial" w:cs="Arial"/>
          <w:b/>
          <w:bCs/>
          <w:sz w:val="20"/>
          <w:szCs w:val="20"/>
        </w:rPr>
        <w:t>Měření tělesného složení</w:t>
      </w:r>
      <w:r>
        <w:rPr>
          <w:rFonts w:ascii="Arial" w:hAnsi="Arial" w:cs="Arial"/>
          <w:bCs/>
          <w:sz w:val="20"/>
          <w:szCs w:val="20"/>
        </w:rPr>
        <w:t xml:space="preserve"> metodou</w:t>
      </w:r>
      <w:r w:rsidRPr="0096605D">
        <w:rPr>
          <w:rFonts w:ascii="Arial" w:hAnsi="Arial" w:cs="Arial"/>
          <w:bCs/>
          <w:sz w:val="20"/>
          <w:szCs w:val="20"/>
        </w:rPr>
        <w:t xml:space="preserve"> bioelektrické impedance n</w:t>
      </w:r>
      <w:r>
        <w:rPr>
          <w:rFonts w:ascii="Arial" w:hAnsi="Arial" w:cs="Arial"/>
          <w:bCs/>
          <w:sz w:val="20"/>
          <w:szCs w:val="20"/>
        </w:rPr>
        <w:t>a přístroji InBody 720. Z</w:t>
      </w:r>
      <w:r w:rsidRPr="0096605D">
        <w:rPr>
          <w:rFonts w:ascii="Arial" w:hAnsi="Arial" w:cs="Arial"/>
          <w:bCs/>
          <w:sz w:val="20"/>
          <w:szCs w:val="20"/>
        </w:rPr>
        <w:t>jistíte, jaký je ve vašem těle poměr svalové, tukové hmoty a vody.</w:t>
      </w:r>
    </w:p>
    <w:p w:rsidR="009D4A18" w:rsidRPr="0096605D" w:rsidRDefault="009D4A18" w:rsidP="002F6C10">
      <w:pPr>
        <w:pStyle w:val="normal00200028web0029"/>
        <w:numPr>
          <w:ilvl w:val="0"/>
          <w:numId w:val="23"/>
        </w:numPr>
        <w:spacing w:before="120" w:beforeAutospacing="0" w:after="120" w:afterAutospacing="0" w:line="264" w:lineRule="auto"/>
        <w:ind w:left="714" w:hanging="357"/>
        <w:rPr>
          <w:rFonts w:ascii="Arial" w:hAnsi="Arial" w:cs="Arial"/>
          <w:bCs/>
          <w:sz w:val="20"/>
          <w:szCs w:val="20"/>
        </w:rPr>
      </w:pPr>
      <w:r w:rsidRPr="0096605D">
        <w:rPr>
          <w:rFonts w:ascii="Arial" w:hAnsi="Arial" w:cs="Arial"/>
          <w:b/>
          <w:bCs/>
          <w:sz w:val="20"/>
          <w:szCs w:val="20"/>
        </w:rPr>
        <w:t>Prohlídka Aplikačního centra BALUO</w:t>
      </w:r>
      <w:r w:rsidRPr="0096605D">
        <w:rPr>
          <w:rFonts w:ascii="Arial" w:hAnsi="Arial" w:cs="Arial"/>
          <w:bCs/>
          <w:sz w:val="20"/>
          <w:szCs w:val="20"/>
        </w:rPr>
        <w:br/>
      </w:r>
      <w:r>
        <w:rPr>
          <w:rFonts w:ascii="Arial" w:hAnsi="Arial" w:cs="Arial"/>
          <w:bCs/>
          <w:sz w:val="20"/>
          <w:szCs w:val="20"/>
        </w:rPr>
        <w:t>Prohlíd</w:t>
      </w:r>
      <w:r w:rsidRPr="0096605D">
        <w:rPr>
          <w:rFonts w:ascii="Arial" w:hAnsi="Arial" w:cs="Arial"/>
          <w:bCs/>
          <w:sz w:val="20"/>
          <w:szCs w:val="20"/>
        </w:rPr>
        <w:t>k</w:t>
      </w:r>
      <w:r>
        <w:rPr>
          <w:rFonts w:ascii="Arial" w:hAnsi="Arial" w:cs="Arial"/>
          <w:bCs/>
          <w:sz w:val="20"/>
          <w:szCs w:val="20"/>
        </w:rPr>
        <w:t>y</w:t>
      </w:r>
      <w:r w:rsidRPr="0096605D">
        <w:rPr>
          <w:rFonts w:ascii="Arial" w:hAnsi="Arial" w:cs="Arial"/>
          <w:bCs/>
          <w:sz w:val="20"/>
          <w:szCs w:val="20"/>
        </w:rPr>
        <w:t xml:space="preserve"> v 9</w:t>
      </w:r>
      <w:r>
        <w:rPr>
          <w:rFonts w:ascii="Arial" w:hAnsi="Arial" w:cs="Arial"/>
          <w:bCs/>
          <w:sz w:val="20"/>
          <w:szCs w:val="20"/>
        </w:rPr>
        <w:t>.3</w:t>
      </w:r>
      <w:r w:rsidRPr="0096605D">
        <w:rPr>
          <w:rFonts w:ascii="Arial" w:hAnsi="Arial" w:cs="Arial"/>
          <w:bCs/>
          <w:sz w:val="20"/>
          <w:szCs w:val="20"/>
        </w:rPr>
        <w:t>0, 10</w:t>
      </w:r>
      <w:r>
        <w:rPr>
          <w:rFonts w:ascii="Arial" w:hAnsi="Arial" w:cs="Arial"/>
          <w:bCs/>
          <w:sz w:val="20"/>
          <w:szCs w:val="20"/>
        </w:rPr>
        <w:t>.3</w:t>
      </w:r>
      <w:r w:rsidRPr="0096605D">
        <w:rPr>
          <w:rFonts w:ascii="Arial" w:hAnsi="Arial" w:cs="Arial"/>
          <w:bCs/>
          <w:sz w:val="20"/>
          <w:szCs w:val="20"/>
        </w:rPr>
        <w:t>0, 11</w:t>
      </w:r>
      <w:r>
        <w:rPr>
          <w:rFonts w:ascii="Arial" w:hAnsi="Arial" w:cs="Arial"/>
          <w:bCs/>
          <w:sz w:val="20"/>
          <w:szCs w:val="20"/>
        </w:rPr>
        <w:t>.3</w:t>
      </w:r>
      <w:r w:rsidRPr="0096605D">
        <w:rPr>
          <w:rFonts w:ascii="Arial" w:hAnsi="Arial" w:cs="Arial"/>
          <w:bCs/>
          <w:sz w:val="20"/>
          <w:szCs w:val="20"/>
        </w:rPr>
        <w:t>0, 12</w:t>
      </w:r>
      <w:r>
        <w:rPr>
          <w:rFonts w:ascii="Arial" w:hAnsi="Arial" w:cs="Arial"/>
          <w:bCs/>
          <w:sz w:val="20"/>
          <w:szCs w:val="20"/>
        </w:rPr>
        <w:t>.3</w:t>
      </w:r>
      <w:r w:rsidRPr="0096605D">
        <w:rPr>
          <w:rFonts w:ascii="Arial" w:hAnsi="Arial" w:cs="Arial"/>
          <w:bCs/>
          <w:sz w:val="20"/>
          <w:szCs w:val="20"/>
        </w:rPr>
        <w:t>0 a 13</w:t>
      </w:r>
      <w:r>
        <w:rPr>
          <w:rFonts w:ascii="Arial" w:hAnsi="Arial" w:cs="Arial"/>
          <w:bCs/>
          <w:sz w:val="20"/>
          <w:szCs w:val="20"/>
        </w:rPr>
        <w:t>.3</w:t>
      </w:r>
      <w:r w:rsidRPr="0096605D">
        <w:rPr>
          <w:rFonts w:ascii="Arial" w:hAnsi="Arial" w:cs="Arial"/>
          <w:bCs/>
          <w:sz w:val="20"/>
          <w:szCs w:val="20"/>
        </w:rPr>
        <w:t xml:space="preserve">0. </w:t>
      </w:r>
      <w:r>
        <w:rPr>
          <w:rFonts w:ascii="Arial" w:hAnsi="Arial" w:cs="Arial"/>
          <w:bCs/>
          <w:sz w:val="20"/>
          <w:szCs w:val="20"/>
        </w:rPr>
        <w:t xml:space="preserve">Přihlášení </w:t>
      </w:r>
      <w:r w:rsidRPr="0096605D">
        <w:rPr>
          <w:rFonts w:ascii="Arial" w:hAnsi="Arial" w:cs="Arial"/>
          <w:bCs/>
          <w:sz w:val="20"/>
          <w:szCs w:val="20"/>
        </w:rPr>
        <w:t>na recepci AC BALUO.</w:t>
      </w:r>
    </w:p>
    <w:p w:rsidR="009D4A18" w:rsidRDefault="009D4A18" w:rsidP="005C0054">
      <w:pPr>
        <w:pStyle w:val="normal00200028web0029"/>
        <w:numPr>
          <w:ilvl w:val="0"/>
          <w:numId w:val="25"/>
        </w:numPr>
        <w:spacing w:before="120" w:beforeAutospacing="0" w:after="120" w:afterAutospacing="0" w:line="264" w:lineRule="auto"/>
        <w:rPr>
          <w:rFonts w:ascii="Arial" w:hAnsi="Arial" w:cs="Arial"/>
          <w:bCs/>
          <w:sz w:val="20"/>
          <w:szCs w:val="20"/>
        </w:rPr>
      </w:pPr>
      <w:r w:rsidRPr="005C68AE">
        <w:rPr>
          <w:rFonts w:ascii="Arial" w:hAnsi="Arial" w:cs="Arial"/>
          <w:b/>
          <w:bCs/>
          <w:sz w:val="20"/>
          <w:szCs w:val="20"/>
        </w:rPr>
        <w:t>Radost z pohybu</w:t>
      </w:r>
      <w:r w:rsidRPr="005C68AE">
        <w:rPr>
          <w:rFonts w:ascii="Arial" w:hAnsi="Arial" w:cs="Arial"/>
          <w:bCs/>
          <w:sz w:val="20"/>
          <w:szCs w:val="20"/>
        </w:rPr>
        <w:br/>
        <w:t xml:space="preserve">Prostřednictvím webu </w:t>
      </w:r>
      <w:hyperlink r:id="rId21" w:history="1">
        <w:r w:rsidRPr="00AB5251">
          <w:rPr>
            <w:rStyle w:val="Hyperlink"/>
            <w:rFonts w:ascii="Arial" w:hAnsi="Arial" w:cs="Arial"/>
            <w:sz w:val="20"/>
            <w:szCs w:val="20"/>
          </w:rPr>
          <w:t>www.radostzpohybu.cz</w:t>
        </w:r>
      </w:hyperlink>
      <w:r>
        <w:rPr>
          <w:rFonts w:ascii="Arial" w:hAnsi="Arial" w:cs="Arial"/>
          <w:bCs/>
          <w:sz w:val="20"/>
          <w:szCs w:val="20"/>
        </w:rPr>
        <w:t xml:space="preserve"> </w:t>
      </w:r>
      <w:r w:rsidRPr="005C68AE">
        <w:rPr>
          <w:rFonts w:ascii="Arial" w:hAnsi="Arial" w:cs="Arial"/>
          <w:bCs/>
          <w:sz w:val="20"/>
          <w:szCs w:val="20"/>
        </w:rPr>
        <w:t>a aktivit jeho týmu hýbeme veřejností. Na prezentaci se dozvíte o tom, co je Větrá</w:t>
      </w:r>
      <w:r>
        <w:rPr>
          <w:rFonts w:ascii="Arial" w:hAnsi="Arial" w:cs="Arial"/>
          <w:bCs/>
          <w:sz w:val="20"/>
          <w:szCs w:val="20"/>
        </w:rPr>
        <w:t>ní, Jogito ergo sum či Roll UP atd.</w:t>
      </w:r>
      <w:r w:rsidRPr="005C68AE">
        <w:rPr>
          <w:rFonts w:ascii="Arial" w:hAnsi="Arial" w:cs="Arial"/>
          <w:bCs/>
          <w:sz w:val="20"/>
          <w:szCs w:val="20"/>
        </w:rPr>
        <w:t xml:space="preserve"> </w:t>
      </w:r>
    </w:p>
    <w:p w:rsidR="009D4A18" w:rsidRPr="005C68AE" w:rsidRDefault="009D4A18" w:rsidP="002F6C10">
      <w:pPr>
        <w:pStyle w:val="normal00200028web0029"/>
        <w:numPr>
          <w:ilvl w:val="0"/>
          <w:numId w:val="25"/>
        </w:numPr>
        <w:spacing w:before="120" w:beforeAutospacing="0" w:after="120" w:afterAutospacing="0" w:line="264" w:lineRule="auto"/>
        <w:ind w:left="714" w:hanging="357"/>
        <w:rPr>
          <w:rFonts w:ascii="Arial" w:hAnsi="Arial" w:cs="Arial"/>
          <w:bCs/>
          <w:sz w:val="20"/>
          <w:szCs w:val="20"/>
        </w:rPr>
      </w:pPr>
      <w:r w:rsidRPr="005C68AE">
        <w:rPr>
          <w:rFonts w:ascii="Arial" w:hAnsi="Arial" w:cs="Arial"/>
          <w:b/>
          <w:bCs/>
          <w:sz w:val="20"/>
          <w:szCs w:val="20"/>
        </w:rPr>
        <w:t>Reaktometrie a dynamometrie</w:t>
      </w:r>
      <w:r>
        <w:rPr>
          <w:rFonts w:ascii="Arial" w:hAnsi="Arial" w:cs="Arial"/>
          <w:bCs/>
          <w:sz w:val="20"/>
          <w:szCs w:val="20"/>
        </w:rPr>
        <w:t xml:space="preserve"> (</w:t>
      </w:r>
      <w:r w:rsidRPr="005C68AE">
        <w:rPr>
          <w:rFonts w:ascii="Arial" w:hAnsi="Arial" w:cs="Arial"/>
          <w:bCs/>
          <w:sz w:val="20"/>
          <w:szCs w:val="20"/>
        </w:rPr>
        <w:t>měření doby reakce na akustický či vizuální podnět p</w:t>
      </w:r>
      <w:r>
        <w:rPr>
          <w:rFonts w:ascii="Arial" w:hAnsi="Arial" w:cs="Arial"/>
          <w:bCs/>
          <w:sz w:val="20"/>
          <w:szCs w:val="20"/>
        </w:rPr>
        <w:t>omocí systému FITRO a izometrické síly ruky a předloktí).</w:t>
      </w:r>
    </w:p>
    <w:p w:rsidR="009D4A18" w:rsidRPr="0096605D" w:rsidRDefault="009D4A18" w:rsidP="002F6C10">
      <w:pPr>
        <w:pStyle w:val="normal00200028web0029"/>
        <w:numPr>
          <w:ilvl w:val="0"/>
          <w:numId w:val="26"/>
        </w:numPr>
        <w:spacing w:before="120" w:beforeAutospacing="0" w:after="120" w:afterAutospacing="0" w:line="264" w:lineRule="auto"/>
        <w:ind w:left="714" w:hanging="357"/>
        <w:rPr>
          <w:rFonts w:ascii="Arial" w:hAnsi="Arial" w:cs="Arial"/>
          <w:bCs/>
          <w:sz w:val="20"/>
          <w:szCs w:val="20"/>
        </w:rPr>
      </w:pPr>
      <w:r w:rsidRPr="0096605D">
        <w:rPr>
          <w:rFonts w:ascii="Arial" w:hAnsi="Arial" w:cs="Arial"/>
          <w:b/>
          <w:bCs/>
          <w:sz w:val="20"/>
          <w:szCs w:val="20"/>
        </w:rPr>
        <w:t>Slackline</w:t>
      </w:r>
      <w:r>
        <w:rPr>
          <w:rFonts w:ascii="Arial" w:hAnsi="Arial" w:cs="Arial"/>
          <w:bCs/>
          <w:sz w:val="20"/>
          <w:szCs w:val="20"/>
        </w:rPr>
        <w:t xml:space="preserve"> (</w:t>
      </w:r>
      <w:r w:rsidRPr="0096605D">
        <w:rPr>
          <w:rFonts w:ascii="Arial" w:hAnsi="Arial" w:cs="Arial"/>
          <w:bCs/>
          <w:sz w:val="20"/>
          <w:szCs w:val="20"/>
        </w:rPr>
        <w:t>balancování a chození na popruhu připevněném m</w:t>
      </w:r>
      <w:r>
        <w:rPr>
          <w:rFonts w:ascii="Arial" w:hAnsi="Arial" w:cs="Arial"/>
          <w:bCs/>
          <w:sz w:val="20"/>
          <w:szCs w:val="20"/>
        </w:rPr>
        <w:t>ezi dvěma body)</w:t>
      </w:r>
      <w:r w:rsidRPr="0096605D">
        <w:rPr>
          <w:rFonts w:ascii="Arial" w:hAnsi="Arial" w:cs="Arial"/>
          <w:bCs/>
          <w:sz w:val="20"/>
          <w:szCs w:val="20"/>
        </w:rPr>
        <w:t>.</w:t>
      </w:r>
    </w:p>
    <w:p w:rsidR="009D4A18" w:rsidRDefault="009D4A18" w:rsidP="002F6C10">
      <w:pPr>
        <w:pStyle w:val="normal00200028web0029"/>
        <w:spacing w:before="120" w:beforeAutospacing="0" w:after="120" w:afterAutospacing="0" w:line="264" w:lineRule="auto"/>
        <w:rPr>
          <w:rStyle w:val="Hyperlink"/>
          <w:rFonts w:ascii="Arial" w:hAnsi="Arial" w:cs="Arial"/>
          <w:bCs/>
          <w:color w:val="auto"/>
          <w:sz w:val="20"/>
          <w:szCs w:val="20"/>
          <w:u w:val="none"/>
        </w:rPr>
      </w:pPr>
      <w:r w:rsidRPr="00E92B89">
        <w:rPr>
          <w:rFonts w:ascii="Arial" w:hAnsi="Arial" w:cs="Arial"/>
          <w:bCs/>
          <w:sz w:val="20"/>
          <w:szCs w:val="20"/>
        </w:rPr>
        <w:t>Knihovna FTK bude otevřena v době 9.00–14.00. V případě zájmu o informace týkající se chodu knihovny se také zde mohou návštěvníci obrátit na pracovnice knihovny.</w:t>
      </w:r>
    </w:p>
    <w:p w:rsidR="009D4A18" w:rsidRPr="00A826B9" w:rsidRDefault="009D4A18" w:rsidP="002F6C10">
      <w:pPr>
        <w:pStyle w:val="normal00200028web0029"/>
        <w:spacing w:before="120" w:beforeAutospacing="0" w:after="120" w:afterAutospacing="0" w:line="264" w:lineRule="auto"/>
        <w:rPr>
          <w:rFonts w:ascii="Arial" w:hAnsi="Arial" w:cs="Arial"/>
          <w:bCs/>
          <w:sz w:val="20"/>
          <w:szCs w:val="20"/>
        </w:rPr>
      </w:pPr>
      <w:r>
        <w:rPr>
          <w:rStyle w:val="Hyperlink"/>
          <w:rFonts w:ascii="Arial" w:hAnsi="Arial" w:cs="Arial"/>
          <w:bCs/>
          <w:color w:val="auto"/>
          <w:sz w:val="20"/>
          <w:szCs w:val="20"/>
          <w:u w:val="none"/>
        </w:rPr>
        <w:t xml:space="preserve">Více na: </w:t>
      </w:r>
      <w:hyperlink r:id="rId22" w:history="1">
        <w:r w:rsidRPr="00E3792C">
          <w:rPr>
            <w:rStyle w:val="Hyperlink"/>
            <w:rFonts w:ascii="Arial" w:hAnsi="Arial" w:cs="Arial"/>
            <w:bCs/>
            <w:sz w:val="20"/>
            <w:szCs w:val="20"/>
          </w:rPr>
          <w:t>http://ftk.upol.cz/studujte-u-nas/den-otevrenych-dveri/</w:t>
        </w:r>
      </w:hyperlink>
    </w:p>
    <w:p w:rsidR="009D4A18" w:rsidRPr="00A826B9" w:rsidRDefault="009D4A18" w:rsidP="002F6C10">
      <w:pPr>
        <w:pStyle w:val="normal00200028web0029"/>
        <w:spacing w:before="120" w:beforeAutospacing="0" w:after="120" w:afterAutospacing="0" w:line="264" w:lineRule="auto"/>
        <w:rPr>
          <w:rFonts w:ascii="Arial" w:hAnsi="Arial" w:cs="Arial"/>
          <w:b/>
          <w:bCs/>
          <w:sz w:val="20"/>
          <w:szCs w:val="20"/>
        </w:rPr>
      </w:pPr>
      <w:r w:rsidRPr="00A826B9">
        <w:rPr>
          <w:rFonts w:ascii="Arial" w:hAnsi="Arial" w:cs="Arial"/>
          <w:b/>
          <w:bCs/>
          <w:sz w:val="20"/>
          <w:szCs w:val="20"/>
        </w:rPr>
        <w:t>Fakulta zdravotnických věd (FZV)</w:t>
      </w:r>
    </w:p>
    <w:p w:rsidR="009D4A18" w:rsidRDefault="009D4A18" w:rsidP="002F6C10">
      <w:pPr>
        <w:pStyle w:val="normal00200028web0029"/>
        <w:spacing w:before="120" w:beforeAutospacing="0" w:after="120" w:afterAutospacing="0" w:line="264" w:lineRule="auto"/>
        <w:rPr>
          <w:rFonts w:ascii="Arial" w:hAnsi="Arial" w:cs="Arial"/>
          <w:bCs/>
          <w:sz w:val="20"/>
          <w:szCs w:val="20"/>
        </w:rPr>
      </w:pPr>
      <w:r w:rsidRPr="00A826B9">
        <w:rPr>
          <w:rFonts w:ascii="Arial" w:hAnsi="Arial" w:cs="Arial"/>
          <w:bCs/>
          <w:sz w:val="20"/>
          <w:szCs w:val="20"/>
        </w:rPr>
        <w:t xml:space="preserve">V prostorách před tzv. malými posluchárnami Teoretických ústavů lékařské fakulty budou </w:t>
      </w:r>
      <w:r>
        <w:rPr>
          <w:rFonts w:ascii="Arial" w:hAnsi="Arial" w:cs="Arial"/>
          <w:bCs/>
          <w:sz w:val="20"/>
          <w:szCs w:val="20"/>
        </w:rPr>
        <w:t xml:space="preserve">poskytovány informace o studiu a </w:t>
      </w:r>
      <w:r w:rsidRPr="00A826B9">
        <w:rPr>
          <w:rFonts w:ascii="Arial" w:hAnsi="Arial" w:cs="Arial"/>
          <w:bCs/>
          <w:sz w:val="20"/>
          <w:szCs w:val="20"/>
        </w:rPr>
        <w:t>po</w:t>
      </w:r>
      <w:r>
        <w:rPr>
          <w:rFonts w:ascii="Arial" w:hAnsi="Arial" w:cs="Arial"/>
          <w:bCs/>
          <w:sz w:val="20"/>
          <w:szCs w:val="20"/>
        </w:rPr>
        <w:t>dmínkách přijímacího řízení</w:t>
      </w:r>
      <w:r w:rsidRPr="00A826B9">
        <w:rPr>
          <w:rFonts w:ascii="Arial" w:hAnsi="Arial" w:cs="Arial"/>
          <w:bCs/>
          <w:sz w:val="20"/>
          <w:szCs w:val="20"/>
        </w:rPr>
        <w:t xml:space="preserve">. V tzv. </w:t>
      </w:r>
      <w:r w:rsidRPr="00A826B9">
        <w:rPr>
          <w:rFonts w:ascii="Arial" w:hAnsi="Arial" w:cs="Arial"/>
          <w:b/>
          <w:bCs/>
          <w:sz w:val="20"/>
          <w:szCs w:val="20"/>
        </w:rPr>
        <w:t>Malé pravé posluchárně</w:t>
      </w:r>
      <w:r w:rsidRPr="00A826B9">
        <w:rPr>
          <w:rFonts w:ascii="Arial" w:hAnsi="Arial" w:cs="Arial"/>
          <w:bCs/>
          <w:sz w:val="20"/>
          <w:szCs w:val="20"/>
        </w:rPr>
        <w:t xml:space="preserve"> se za účasti vedení uskuteční informační vstupy, a to v 9</w:t>
      </w:r>
      <w:r>
        <w:rPr>
          <w:rFonts w:ascii="Arial" w:hAnsi="Arial" w:cs="Arial"/>
          <w:bCs/>
          <w:sz w:val="20"/>
          <w:szCs w:val="20"/>
        </w:rPr>
        <w:t>.3</w:t>
      </w:r>
      <w:r w:rsidRPr="00A826B9">
        <w:rPr>
          <w:rFonts w:ascii="Arial" w:hAnsi="Arial" w:cs="Arial"/>
          <w:bCs/>
          <w:sz w:val="20"/>
          <w:szCs w:val="20"/>
        </w:rPr>
        <w:t>0, 10</w:t>
      </w:r>
      <w:r>
        <w:rPr>
          <w:rFonts w:ascii="Arial" w:hAnsi="Arial" w:cs="Arial"/>
          <w:bCs/>
          <w:sz w:val="20"/>
          <w:szCs w:val="20"/>
        </w:rPr>
        <w:t>.3</w:t>
      </w:r>
      <w:r w:rsidRPr="00A826B9">
        <w:rPr>
          <w:rFonts w:ascii="Arial" w:hAnsi="Arial" w:cs="Arial"/>
          <w:bCs/>
          <w:sz w:val="20"/>
          <w:szCs w:val="20"/>
        </w:rPr>
        <w:t>0 a ve 12 hodin.</w:t>
      </w:r>
    </w:p>
    <w:p w:rsidR="009D4A18" w:rsidRPr="00A42FD4" w:rsidRDefault="009D4A18" w:rsidP="002F6C10">
      <w:pPr>
        <w:pStyle w:val="normal00200028web0029"/>
        <w:spacing w:before="120" w:beforeAutospacing="0" w:after="120" w:afterAutospacing="0" w:line="264" w:lineRule="auto"/>
        <w:rPr>
          <w:rFonts w:ascii="Arial" w:hAnsi="Arial" w:cs="Arial"/>
          <w:bCs/>
          <w:sz w:val="20"/>
          <w:szCs w:val="20"/>
        </w:rPr>
      </w:pPr>
      <w:r w:rsidRPr="00A42FD4">
        <w:rPr>
          <w:rFonts w:ascii="Arial" w:hAnsi="Arial" w:cs="Arial"/>
          <w:b/>
          <w:bCs/>
          <w:sz w:val="20"/>
          <w:szCs w:val="20"/>
        </w:rPr>
        <w:t>Právnická fakulta (PF)</w:t>
      </w:r>
    </w:p>
    <w:p w:rsidR="009D4A18" w:rsidRPr="00A42FD4" w:rsidRDefault="009D4A18" w:rsidP="002F6C10">
      <w:pPr>
        <w:pStyle w:val="normal00200028web0029"/>
        <w:spacing w:before="120" w:beforeAutospacing="0" w:after="120" w:afterAutospacing="0" w:line="264" w:lineRule="auto"/>
        <w:rPr>
          <w:rFonts w:ascii="Arial" w:hAnsi="Arial" w:cs="Arial"/>
          <w:bCs/>
          <w:sz w:val="20"/>
          <w:szCs w:val="20"/>
        </w:rPr>
      </w:pPr>
      <w:r w:rsidRPr="00A42FD4">
        <w:rPr>
          <w:rFonts w:ascii="Arial" w:hAnsi="Arial" w:cs="Arial"/>
          <w:bCs/>
          <w:sz w:val="20"/>
          <w:szCs w:val="20"/>
        </w:rPr>
        <w:t>Informace o přijímacím řízení, studiu a o fakultě poskytnou informativní vstupy</w:t>
      </w:r>
      <w:r w:rsidRPr="00A42FD4">
        <w:rPr>
          <w:rFonts w:ascii="Arial" w:hAnsi="Arial" w:cs="Arial"/>
          <w:b/>
          <w:bCs/>
          <w:sz w:val="20"/>
          <w:szCs w:val="20"/>
        </w:rPr>
        <w:t xml:space="preserve"> </w:t>
      </w:r>
      <w:r w:rsidRPr="00A42FD4">
        <w:rPr>
          <w:rFonts w:ascii="Arial" w:hAnsi="Arial" w:cs="Arial"/>
          <w:bCs/>
          <w:sz w:val="20"/>
          <w:szCs w:val="20"/>
        </w:rPr>
        <w:t>v</w:t>
      </w:r>
      <w:r>
        <w:rPr>
          <w:rFonts w:ascii="Arial" w:hAnsi="Arial" w:cs="Arial"/>
          <w:b/>
          <w:bCs/>
          <w:sz w:val="20"/>
          <w:szCs w:val="20"/>
        </w:rPr>
        <w:t> </w:t>
      </w:r>
      <w:r>
        <w:rPr>
          <w:rFonts w:ascii="Arial" w:hAnsi="Arial" w:cs="Arial"/>
          <w:bCs/>
          <w:sz w:val="20"/>
          <w:szCs w:val="20"/>
        </w:rPr>
        <w:t>10 a </w:t>
      </w:r>
      <w:r w:rsidRPr="00A42FD4">
        <w:rPr>
          <w:rFonts w:ascii="Arial" w:hAnsi="Arial" w:cs="Arial"/>
          <w:bCs/>
          <w:sz w:val="20"/>
          <w:szCs w:val="20"/>
        </w:rPr>
        <w:t>12 hodin</w:t>
      </w:r>
      <w:r w:rsidRPr="00A42FD4">
        <w:rPr>
          <w:rFonts w:ascii="Arial" w:hAnsi="Arial" w:cs="Arial"/>
          <w:b/>
          <w:bCs/>
          <w:sz w:val="20"/>
          <w:szCs w:val="20"/>
        </w:rPr>
        <w:t xml:space="preserve"> </w:t>
      </w:r>
      <w:r w:rsidRPr="00A42FD4">
        <w:rPr>
          <w:rFonts w:ascii="Arial" w:hAnsi="Arial" w:cs="Arial"/>
          <w:bCs/>
          <w:sz w:val="20"/>
          <w:szCs w:val="20"/>
        </w:rPr>
        <w:t>v </w:t>
      </w:r>
      <w:r w:rsidRPr="00A42FD4">
        <w:rPr>
          <w:rFonts w:ascii="Arial" w:hAnsi="Arial" w:cs="Arial"/>
          <w:b/>
          <w:bCs/>
          <w:sz w:val="20"/>
          <w:szCs w:val="20"/>
        </w:rPr>
        <w:t>aule v budově B</w:t>
      </w:r>
      <w:r w:rsidRPr="00A42FD4">
        <w:rPr>
          <w:rFonts w:ascii="Arial" w:hAnsi="Arial" w:cs="Arial"/>
          <w:bCs/>
          <w:sz w:val="20"/>
          <w:szCs w:val="20"/>
        </w:rPr>
        <w:t xml:space="preserve">. V předsálí auly budou na veškeré dotazy odpovídat během celého dne studijní referentky. </w:t>
      </w:r>
    </w:p>
    <w:p w:rsidR="009D4A18" w:rsidRPr="00FE641E" w:rsidRDefault="009D4A18" w:rsidP="002F6C10">
      <w:pPr>
        <w:pStyle w:val="normal00200028web0029"/>
        <w:spacing w:before="120" w:beforeAutospacing="0" w:after="120" w:afterAutospacing="0" w:line="264" w:lineRule="auto"/>
        <w:rPr>
          <w:rFonts w:ascii="Arial" w:hAnsi="Arial" w:cs="Arial"/>
          <w:b/>
          <w:bCs/>
          <w:sz w:val="20"/>
          <w:szCs w:val="20"/>
        </w:rPr>
      </w:pPr>
      <w:r w:rsidRPr="00FE641E">
        <w:rPr>
          <w:rFonts w:ascii="Arial" w:hAnsi="Arial" w:cs="Arial"/>
          <w:b/>
          <w:bCs/>
          <w:sz w:val="20"/>
          <w:szCs w:val="20"/>
        </w:rPr>
        <w:t>Doprovodný program</w:t>
      </w:r>
    </w:p>
    <w:p w:rsidR="009D4A18" w:rsidRPr="00A42FD4" w:rsidRDefault="009D4A18" w:rsidP="002F6C10">
      <w:pPr>
        <w:pStyle w:val="normal00200028web0029"/>
        <w:spacing w:before="120" w:beforeAutospacing="0" w:after="120" w:afterAutospacing="0" w:line="264" w:lineRule="auto"/>
        <w:rPr>
          <w:rFonts w:ascii="Arial" w:hAnsi="Arial" w:cs="Arial"/>
          <w:bCs/>
          <w:sz w:val="20"/>
          <w:szCs w:val="20"/>
        </w:rPr>
      </w:pPr>
      <w:r w:rsidRPr="00A42FD4">
        <w:rPr>
          <w:rFonts w:ascii="Arial" w:hAnsi="Arial" w:cs="Arial"/>
          <w:b/>
          <w:bCs/>
          <w:sz w:val="20"/>
          <w:szCs w:val="20"/>
        </w:rPr>
        <w:t>Výuka práva vedená metodami Street Law</w:t>
      </w:r>
      <w:r w:rsidRPr="00A42FD4">
        <w:rPr>
          <w:rFonts w:ascii="Arial" w:hAnsi="Arial" w:cs="Arial"/>
          <w:bCs/>
          <w:sz w:val="20"/>
          <w:szCs w:val="20"/>
        </w:rPr>
        <w:t xml:space="preserve"> </w:t>
      </w:r>
      <w:r>
        <w:rPr>
          <w:rFonts w:ascii="Arial" w:hAnsi="Arial" w:cs="Arial"/>
          <w:bCs/>
          <w:sz w:val="20"/>
          <w:szCs w:val="20"/>
        </w:rPr>
        <w:t>(</w:t>
      </w:r>
      <w:r w:rsidRPr="00A42FD4">
        <w:rPr>
          <w:rFonts w:ascii="Arial" w:hAnsi="Arial" w:cs="Arial"/>
          <w:bCs/>
          <w:sz w:val="20"/>
          <w:szCs w:val="20"/>
        </w:rPr>
        <w:t>9</w:t>
      </w:r>
      <w:r>
        <w:rPr>
          <w:rFonts w:ascii="Arial" w:hAnsi="Arial" w:cs="Arial"/>
          <w:bCs/>
          <w:sz w:val="20"/>
          <w:szCs w:val="20"/>
        </w:rPr>
        <w:t>.0</w:t>
      </w:r>
      <w:r w:rsidRPr="00A42FD4">
        <w:rPr>
          <w:rFonts w:ascii="Arial" w:hAnsi="Arial" w:cs="Arial"/>
          <w:bCs/>
          <w:sz w:val="20"/>
          <w:szCs w:val="20"/>
        </w:rPr>
        <w:t>0 a 11</w:t>
      </w:r>
      <w:r>
        <w:rPr>
          <w:rFonts w:ascii="Arial" w:hAnsi="Arial" w:cs="Arial"/>
          <w:bCs/>
          <w:sz w:val="20"/>
          <w:szCs w:val="20"/>
        </w:rPr>
        <w:t>.0</w:t>
      </w:r>
      <w:r w:rsidRPr="00A42FD4">
        <w:rPr>
          <w:rFonts w:ascii="Arial" w:hAnsi="Arial" w:cs="Arial"/>
          <w:bCs/>
          <w:sz w:val="20"/>
          <w:szCs w:val="20"/>
        </w:rPr>
        <w:t>0 budova A</w:t>
      </w:r>
      <w:r>
        <w:rPr>
          <w:rFonts w:ascii="Arial" w:hAnsi="Arial" w:cs="Arial"/>
          <w:bCs/>
          <w:sz w:val="20"/>
          <w:szCs w:val="20"/>
        </w:rPr>
        <w:t xml:space="preserve">, </w:t>
      </w:r>
      <w:r w:rsidRPr="00A42FD4">
        <w:rPr>
          <w:rFonts w:ascii="Arial" w:hAnsi="Arial" w:cs="Arial"/>
          <w:bCs/>
          <w:sz w:val="20"/>
          <w:szCs w:val="20"/>
        </w:rPr>
        <w:t>rotunda)</w:t>
      </w:r>
    </w:p>
    <w:p w:rsidR="009D4A18" w:rsidRPr="00A42FD4" w:rsidRDefault="009D4A18" w:rsidP="002F6C10">
      <w:pPr>
        <w:pStyle w:val="normal00200028web0029"/>
        <w:spacing w:before="120" w:beforeAutospacing="0" w:after="120" w:afterAutospacing="0" w:line="264" w:lineRule="auto"/>
        <w:rPr>
          <w:rFonts w:ascii="Arial" w:hAnsi="Arial" w:cs="Arial"/>
          <w:bCs/>
          <w:sz w:val="20"/>
          <w:szCs w:val="20"/>
        </w:rPr>
      </w:pPr>
      <w:r>
        <w:rPr>
          <w:rFonts w:ascii="Arial" w:hAnsi="Arial" w:cs="Arial"/>
          <w:bCs/>
          <w:sz w:val="20"/>
          <w:szCs w:val="20"/>
        </w:rPr>
        <w:t>Zájemci o studium n</w:t>
      </w:r>
      <w:r w:rsidRPr="00A42FD4">
        <w:rPr>
          <w:rFonts w:ascii="Arial" w:hAnsi="Arial" w:cs="Arial"/>
          <w:bCs/>
          <w:sz w:val="20"/>
          <w:szCs w:val="20"/>
        </w:rPr>
        <w:t>a právnické fakultě</w:t>
      </w:r>
      <w:r>
        <w:rPr>
          <w:rFonts w:ascii="Arial" w:hAnsi="Arial" w:cs="Arial"/>
          <w:bCs/>
          <w:sz w:val="20"/>
          <w:szCs w:val="20"/>
        </w:rPr>
        <w:t xml:space="preserve"> si můžou </w:t>
      </w:r>
      <w:r w:rsidRPr="00A42FD4">
        <w:rPr>
          <w:rFonts w:ascii="Arial" w:hAnsi="Arial" w:cs="Arial"/>
          <w:bCs/>
          <w:sz w:val="20"/>
          <w:szCs w:val="20"/>
        </w:rPr>
        <w:t>vybrat z mnoha netrad</w:t>
      </w:r>
      <w:r>
        <w:rPr>
          <w:rFonts w:ascii="Arial" w:hAnsi="Arial" w:cs="Arial"/>
          <w:bCs/>
          <w:sz w:val="20"/>
          <w:szCs w:val="20"/>
        </w:rPr>
        <w:t xml:space="preserve">ičních předmětů, které mají </w:t>
      </w:r>
      <w:r w:rsidRPr="00A42FD4">
        <w:rPr>
          <w:rFonts w:ascii="Arial" w:hAnsi="Arial" w:cs="Arial"/>
          <w:bCs/>
          <w:sz w:val="20"/>
          <w:szCs w:val="20"/>
        </w:rPr>
        <w:t xml:space="preserve">kontakt s praxí. Jedním z nich je </w:t>
      </w:r>
      <w:r w:rsidRPr="00A42FD4">
        <w:rPr>
          <w:rFonts w:ascii="Arial" w:hAnsi="Arial" w:cs="Arial"/>
          <w:bCs/>
          <w:i/>
          <w:sz w:val="20"/>
          <w:szCs w:val="20"/>
        </w:rPr>
        <w:t>Street Law – Právo pro každý den</w:t>
      </w:r>
      <w:r w:rsidRPr="00A42FD4">
        <w:rPr>
          <w:rFonts w:ascii="Arial" w:hAnsi="Arial" w:cs="Arial"/>
          <w:bCs/>
          <w:sz w:val="20"/>
          <w:szCs w:val="20"/>
        </w:rPr>
        <w:t xml:space="preserve">, </w:t>
      </w:r>
      <w:r>
        <w:rPr>
          <w:rFonts w:ascii="Arial" w:hAnsi="Arial" w:cs="Arial"/>
          <w:bCs/>
          <w:sz w:val="20"/>
          <w:szCs w:val="20"/>
        </w:rPr>
        <w:t xml:space="preserve">v rámci něhož </w:t>
      </w:r>
      <w:r w:rsidRPr="00A42FD4">
        <w:rPr>
          <w:rFonts w:ascii="Arial" w:hAnsi="Arial" w:cs="Arial"/>
          <w:bCs/>
          <w:sz w:val="20"/>
          <w:szCs w:val="20"/>
        </w:rPr>
        <w:t>studenti vyučují na základních a středních školách žáky právo.</w:t>
      </w:r>
      <w:r>
        <w:rPr>
          <w:rFonts w:ascii="Arial" w:hAnsi="Arial" w:cs="Arial"/>
          <w:bCs/>
          <w:sz w:val="20"/>
          <w:szCs w:val="20"/>
        </w:rPr>
        <w:t xml:space="preserve"> Uchazeči se mohou </w:t>
      </w:r>
      <w:r w:rsidRPr="00A42FD4">
        <w:rPr>
          <w:rFonts w:ascii="Arial" w:hAnsi="Arial" w:cs="Arial"/>
          <w:bCs/>
          <w:sz w:val="20"/>
          <w:szCs w:val="20"/>
        </w:rPr>
        <w:t xml:space="preserve">takovéto hodiny aktivně </w:t>
      </w:r>
      <w:r>
        <w:rPr>
          <w:rFonts w:ascii="Arial" w:hAnsi="Arial" w:cs="Arial"/>
          <w:bCs/>
          <w:sz w:val="20"/>
          <w:szCs w:val="20"/>
        </w:rPr>
        <w:t xml:space="preserve">zúčastnit a </w:t>
      </w:r>
      <w:r w:rsidRPr="00A42FD4">
        <w:rPr>
          <w:rFonts w:ascii="Arial" w:hAnsi="Arial" w:cs="Arial"/>
          <w:bCs/>
          <w:sz w:val="20"/>
          <w:szCs w:val="20"/>
        </w:rPr>
        <w:t>také pokládat studentům, kteří tent</w:t>
      </w:r>
      <w:r>
        <w:rPr>
          <w:rFonts w:ascii="Arial" w:hAnsi="Arial" w:cs="Arial"/>
          <w:bCs/>
          <w:sz w:val="20"/>
          <w:szCs w:val="20"/>
        </w:rPr>
        <w:t>o předmět absolvovali, otázky o </w:t>
      </w:r>
      <w:r w:rsidRPr="00A42FD4">
        <w:rPr>
          <w:rFonts w:ascii="Arial" w:hAnsi="Arial" w:cs="Arial"/>
          <w:bCs/>
          <w:sz w:val="20"/>
          <w:szCs w:val="20"/>
        </w:rPr>
        <w:t>náplni, přínosech a úskalích takového vzdělávání.</w:t>
      </w:r>
    </w:p>
    <w:p w:rsidR="009D4A18" w:rsidRPr="00A42FD4" w:rsidRDefault="009D4A18" w:rsidP="002F6C10">
      <w:pPr>
        <w:pStyle w:val="normal00200028web0029"/>
        <w:spacing w:before="120" w:beforeAutospacing="0" w:after="120" w:afterAutospacing="0" w:line="264" w:lineRule="auto"/>
        <w:rPr>
          <w:rFonts w:ascii="Arial" w:hAnsi="Arial" w:cs="Arial"/>
          <w:bCs/>
          <w:sz w:val="20"/>
          <w:szCs w:val="20"/>
        </w:rPr>
      </w:pPr>
      <w:r w:rsidRPr="00A42FD4">
        <w:rPr>
          <w:rFonts w:ascii="Arial" w:hAnsi="Arial" w:cs="Arial"/>
          <w:b/>
          <w:bCs/>
          <w:sz w:val="20"/>
          <w:szCs w:val="20"/>
        </w:rPr>
        <w:t xml:space="preserve">Simulované soudní jednání </w:t>
      </w:r>
      <w:r>
        <w:rPr>
          <w:rFonts w:ascii="Arial" w:hAnsi="Arial" w:cs="Arial"/>
          <w:bCs/>
          <w:sz w:val="20"/>
          <w:szCs w:val="20"/>
        </w:rPr>
        <w:t>(</w:t>
      </w:r>
      <w:r w:rsidRPr="00A42FD4">
        <w:rPr>
          <w:rFonts w:ascii="Arial" w:hAnsi="Arial" w:cs="Arial"/>
          <w:bCs/>
          <w:sz w:val="20"/>
          <w:szCs w:val="20"/>
        </w:rPr>
        <w:t>9</w:t>
      </w:r>
      <w:r>
        <w:rPr>
          <w:rFonts w:ascii="Arial" w:hAnsi="Arial" w:cs="Arial"/>
          <w:bCs/>
          <w:sz w:val="20"/>
          <w:szCs w:val="20"/>
        </w:rPr>
        <w:t>.3</w:t>
      </w:r>
      <w:r w:rsidRPr="00A42FD4">
        <w:rPr>
          <w:rFonts w:ascii="Arial" w:hAnsi="Arial" w:cs="Arial"/>
          <w:bCs/>
          <w:sz w:val="20"/>
          <w:szCs w:val="20"/>
        </w:rPr>
        <w:t>0 a 11</w:t>
      </w:r>
      <w:r>
        <w:rPr>
          <w:rFonts w:ascii="Arial" w:hAnsi="Arial" w:cs="Arial"/>
          <w:bCs/>
          <w:sz w:val="20"/>
          <w:szCs w:val="20"/>
        </w:rPr>
        <w:t>.3</w:t>
      </w:r>
      <w:r w:rsidRPr="00A42FD4">
        <w:rPr>
          <w:rFonts w:ascii="Arial" w:hAnsi="Arial" w:cs="Arial"/>
          <w:bCs/>
          <w:sz w:val="20"/>
          <w:szCs w:val="20"/>
        </w:rPr>
        <w:t>0 budova A</w:t>
      </w:r>
      <w:r>
        <w:rPr>
          <w:rFonts w:ascii="Arial" w:hAnsi="Arial" w:cs="Arial"/>
          <w:bCs/>
          <w:sz w:val="20"/>
          <w:szCs w:val="20"/>
        </w:rPr>
        <w:t>, r</w:t>
      </w:r>
      <w:r w:rsidRPr="00A42FD4">
        <w:rPr>
          <w:rFonts w:ascii="Arial" w:hAnsi="Arial" w:cs="Arial"/>
          <w:bCs/>
          <w:sz w:val="20"/>
          <w:szCs w:val="20"/>
        </w:rPr>
        <w:t>otunda)</w:t>
      </w:r>
    </w:p>
    <w:p w:rsidR="009D4A18" w:rsidRDefault="009D4A18" w:rsidP="002F6C10">
      <w:pPr>
        <w:pStyle w:val="normal00200028web0029"/>
        <w:spacing w:before="120" w:beforeAutospacing="0" w:after="120" w:afterAutospacing="0" w:line="264" w:lineRule="auto"/>
        <w:rPr>
          <w:rFonts w:ascii="Arial" w:hAnsi="Arial" w:cs="Arial"/>
          <w:bCs/>
          <w:sz w:val="20"/>
          <w:szCs w:val="20"/>
        </w:rPr>
      </w:pPr>
      <w:r w:rsidRPr="00A42FD4">
        <w:rPr>
          <w:rFonts w:ascii="Arial" w:hAnsi="Arial" w:cs="Arial"/>
          <w:bCs/>
          <w:sz w:val="20"/>
          <w:szCs w:val="20"/>
        </w:rPr>
        <w:t xml:space="preserve">Simulované soudní jednání (Moot Court) je další možností, jak během studia spojit praxi s teorií. </w:t>
      </w:r>
      <w:r>
        <w:rPr>
          <w:rFonts w:ascii="Arial" w:hAnsi="Arial" w:cs="Arial"/>
          <w:bCs/>
          <w:sz w:val="20"/>
          <w:szCs w:val="20"/>
        </w:rPr>
        <w:t xml:space="preserve">Zájemci se mohou zapojit </w:t>
      </w:r>
      <w:r w:rsidRPr="00A42FD4">
        <w:rPr>
          <w:rFonts w:ascii="Arial" w:hAnsi="Arial" w:cs="Arial"/>
          <w:bCs/>
          <w:sz w:val="20"/>
          <w:szCs w:val="20"/>
        </w:rPr>
        <w:t>do projednává</w:t>
      </w:r>
      <w:r>
        <w:rPr>
          <w:rFonts w:ascii="Arial" w:hAnsi="Arial" w:cs="Arial"/>
          <w:bCs/>
          <w:sz w:val="20"/>
          <w:szCs w:val="20"/>
        </w:rPr>
        <w:t>ní zajímavého případu, ovlivnit</w:t>
      </w:r>
      <w:r w:rsidRPr="00A42FD4">
        <w:rPr>
          <w:rFonts w:ascii="Arial" w:hAnsi="Arial" w:cs="Arial"/>
          <w:bCs/>
          <w:sz w:val="20"/>
          <w:szCs w:val="20"/>
        </w:rPr>
        <w:t xml:space="preserve"> rozsudek. Chybět nebude soudce, taláry ani kladívko.</w:t>
      </w:r>
    </w:p>
    <w:p w:rsidR="009D4A18" w:rsidRPr="00A42FD4" w:rsidRDefault="009D4A18" w:rsidP="002F6C10">
      <w:pPr>
        <w:pStyle w:val="normal00200028web0029"/>
        <w:spacing w:before="120" w:beforeAutospacing="0" w:after="120" w:afterAutospacing="0" w:line="264" w:lineRule="auto"/>
        <w:rPr>
          <w:rFonts w:ascii="Arial" w:hAnsi="Arial" w:cs="Arial"/>
          <w:bCs/>
          <w:sz w:val="20"/>
          <w:szCs w:val="20"/>
        </w:rPr>
      </w:pPr>
      <w:r>
        <w:rPr>
          <w:rFonts w:ascii="Arial" w:hAnsi="Arial" w:cs="Arial"/>
          <w:b/>
          <w:bCs/>
          <w:sz w:val="20"/>
          <w:szCs w:val="20"/>
        </w:rPr>
        <w:t>I</w:t>
      </w:r>
      <w:r w:rsidRPr="00A42FD4">
        <w:rPr>
          <w:rFonts w:ascii="Arial" w:hAnsi="Arial" w:cs="Arial"/>
          <w:b/>
          <w:bCs/>
          <w:sz w:val="20"/>
          <w:szCs w:val="20"/>
        </w:rPr>
        <w:t>nformace o první Studentské právní poradně v ČR</w:t>
      </w:r>
      <w:r w:rsidRPr="00B47ECF">
        <w:rPr>
          <w:rFonts w:ascii="Arial" w:hAnsi="Arial" w:cs="Arial"/>
          <w:bCs/>
          <w:sz w:val="20"/>
          <w:szCs w:val="20"/>
        </w:rPr>
        <w:t xml:space="preserve"> </w:t>
      </w:r>
      <w:r>
        <w:rPr>
          <w:rFonts w:ascii="Arial" w:hAnsi="Arial" w:cs="Arial"/>
          <w:bCs/>
          <w:sz w:val="20"/>
          <w:szCs w:val="20"/>
        </w:rPr>
        <w:t xml:space="preserve">(budova A, </w:t>
      </w:r>
      <w:r w:rsidRPr="00A42FD4">
        <w:rPr>
          <w:rFonts w:ascii="Arial" w:hAnsi="Arial" w:cs="Arial"/>
          <w:bCs/>
          <w:sz w:val="20"/>
          <w:szCs w:val="20"/>
        </w:rPr>
        <w:t>přízemí</w:t>
      </w:r>
      <w:r>
        <w:rPr>
          <w:rFonts w:ascii="Arial" w:hAnsi="Arial" w:cs="Arial"/>
          <w:bCs/>
          <w:sz w:val="20"/>
          <w:szCs w:val="20"/>
        </w:rPr>
        <w:t>, 9–14 hodin</w:t>
      </w:r>
      <w:r w:rsidRPr="00A42FD4">
        <w:rPr>
          <w:rFonts w:ascii="Arial" w:hAnsi="Arial" w:cs="Arial"/>
          <w:bCs/>
          <w:sz w:val="20"/>
          <w:szCs w:val="20"/>
        </w:rPr>
        <w:t>)</w:t>
      </w:r>
    </w:p>
    <w:p w:rsidR="009D4A18" w:rsidRDefault="009D4A18" w:rsidP="002F6C10">
      <w:pPr>
        <w:pStyle w:val="normal00200028web0029"/>
        <w:spacing w:before="120" w:beforeAutospacing="0" w:after="120" w:afterAutospacing="0" w:line="264" w:lineRule="auto"/>
        <w:rPr>
          <w:rFonts w:ascii="Arial" w:hAnsi="Arial" w:cs="Arial"/>
          <w:bCs/>
          <w:sz w:val="20"/>
          <w:szCs w:val="20"/>
        </w:rPr>
      </w:pPr>
      <w:r w:rsidRPr="00A42FD4">
        <w:rPr>
          <w:rFonts w:ascii="Arial" w:hAnsi="Arial" w:cs="Arial"/>
          <w:bCs/>
          <w:sz w:val="20"/>
          <w:szCs w:val="20"/>
        </w:rPr>
        <w:t xml:space="preserve">Jedním z nejpraktičtějších předmětů na PF UP je </w:t>
      </w:r>
      <w:r w:rsidRPr="00A42FD4">
        <w:rPr>
          <w:rFonts w:ascii="Arial" w:hAnsi="Arial" w:cs="Arial"/>
          <w:bCs/>
          <w:i/>
          <w:sz w:val="20"/>
          <w:szCs w:val="20"/>
        </w:rPr>
        <w:t>Studentská právní poradna</w:t>
      </w:r>
      <w:r w:rsidRPr="00A42FD4">
        <w:rPr>
          <w:rFonts w:ascii="Arial" w:hAnsi="Arial" w:cs="Arial"/>
          <w:bCs/>
          <w:sz w:val="20"/>
          <w:szCs w:val="20"/>
        </w:rPr>
        <w:t>, kde studenti pod dozorem zkušených pedagogů poskytují právní poradenství osobám, které se na poradnu obrátí. Přijďte zjistit, jak taková poradna funguje a co dělají studenti, kteří v ní pracují.</w:t>
      </w:r>
    </w:p>
    <w:p w:rsidR="009D4A18" w:rsidRPr="00B47ECF" w:rsidRDefault="009D4A18" w:rsidP="002F6C10">
      <w:pPr>
        <w:pStyle w:val="normal00200028web0029"/>
        <w:spacing w:before="120" w:beforeAutospacing="0" w:after="120" w:afterAutospacing="0" w:line="264" w:lineRule="auto"/>
        <w:rPr>
          <w:rFonts w:ascii="Arial" w:hAnsi="Arial" w:cs="Arial"/>
          <w:bCs/>
          <w:sz w:val="20"/>
          <w:szCs w:val="20"/>
        </w:rPr>
      </w:pPr>
      <w:r>
        <w:rPr>
          <w:rFonts w:ascii="Arial" w:hAnsi="Arial" w:cs="Arial"/>
          <w:b/>
          <w:bCs/>
          <w:sz w:val="20"/>
          <w:szCs w:val="20"/>
        </w:rPr>
        <w:t>Infos</w:t>
      </w:r>
      <w:r w:rsidRPr="00B47ECF">
        <w:rPr>
          <w:rFonts w:ascii="Arial" w:hAnsi="Arial" w:cs="Arial"/>
          <w:b/>
          <w:bCs/>
          <w:sz w:val="20"/>
          <w:szCs w:val="20"/>
        </w:rPr>
        <w:t>tánky studentských spolků</w:t>
      </w:r>
      <w:r>
        <w:rPr>
          <w:rFonts w:ascii="Arial" w:hAnsi="Arial" w:cs="Arial"/>
          <w:b/>
          <w:bCs/>
          <w:sz w:val="20"/>
          <w:szCs w:val="20"/>
        </w:rPr>
        <w:t xml:space="preserve"> a zahraničního oddělení</w:t>
      </w:r>
      <w:r w:rsidRPr="00B47ECF">
        <w:rPr>
          <w:rFonts w:ascii="Arial" w:hAnsi="Arial" w:cs="Arial"/>
          <w:bCs/>
          <w:sz w:val="20"/>
          <w:szCs w:val="20"/>
        </w:rPr>
        <w:t xml:space="preserve"> </w:t>
      </w:r>
      <w:r>
        <w:rPr>
          <w:rFonts w:ascii="Arial" w:hAnsi="Arial" w:cs="Arial"/>
          <w:bCs/>
          <w:sz w:val="20"/>
          <w:szCs w:val="20"/>
        </w:rPr>
        <w:t xml:space="preserve">(budova B, </w:t>
      </w:r>
      <w:r w:rsidRPr="00A42FD4">
        <w:rPr>
          <w:rFonts w:ascii="Arial" w:hAnsi="Arial" w:cs="Arial"/>
          <w:bCs/>
          <w:sz w:val="20"/>
          <w:szCs w:val="20"/>
        </w:rPr>
        <w:t>předsálí auly</w:t>
      </w:r>
      <w:r>
        <w:rPr>
          <w:rFonts w:ascii="Arial" w:hAnsi="Arial" w:cs="Arial"/>
          <w:bCs/>
          <w:sz w:val="20"/>
          <w:szCs w:val="20"/>
        </w:rPr>
        <w:t>, 9–14 hodin</w:t>
      </w:r>
      <w:r w:rsidRPr="00A42FD4">
        <w:rPr>
          <w:rFonts w:ascii="Arial" w:hAnsi="Arial" w:cs="Arial"/>
          <w:bCs/>
          <w:sz w:val="20"/>
          <w:szCs w:val="20"/>
        </w:rPr>
        <w:t>)</w:t>
      </w:r>
    </w:p>
    <w:p w:rsidR="009D4A18" w:rsidRDefault="009D4A18" w:rsidP="002F6C10">
      <w:pPr>
        <w:pStyle w:val="normal00200028web0029"/>
        <w:spacing w:before="120" w:beforeAutospacing="0" w:after="120" w:afterAutospacing="0" w:line="264" w:lineRule="auto"/>
        <w:rPr>
          <w:rFonts w:ascii="Arial" w:hAnsi="Arial" w:cs="Arial"/>
          <w:bCs/>
          <w:sz w:val="20"/>
          <w:szCs w:val="20"/>
        </w:rPr>
      </w:pPr>
      <w:r w:rsidRPr="00A42FD4">
        <w:rPr>
          <w:rFonts w:ascii="Arial" w:hAnsi="Arial" w:cs="Arial"/>
          <w:bCs/>
          <w:sz w:val="20"/>
          <w:szCs w:val="20"/>
        </w:rPr>
        <w:t xml:space="preserve">PF UP je výjimečná aktivitou studentských spolků. </w:t>
      </w:r>
      <w:r>
        <w:rPr>
          <w:rFonts w:ascii="Arial" w:hAnsi="Arial" w:cs="Arial"/>
          <w:bCs/>
          <w:sz w:val="20"/>
          <w:szCs w:val="20"/>
        </w:rPr>
        <w:t>S</w:t>
      </w:r>
      <w:r w:rsidRPr="00A42FD4">
        <w:rPr>
          <w:rFonts w:ascii="Arial" w:hAnsi="Arial" w:cs="Arial"/>
          <w:bCs/>
          <w:sz w:val="20"/>
          <w:szCs w:val="20"/>
        </w:rPr>
        <w:t xml:space="preserve">polky </w:t>
      </w:r>
      <w:r w:rsidRPr="00634BEA">
        <w:rPr>
          <w:rFonts w:ascii="Arial" w:hAnsi="Arial" w:cs="Arial"/>
          <w:bCs/>
          <w:sz w:val="20"/>
          <w:szCs w:val="20"/>
        </w:rPr>
        <w:t>ELSA Olomouc a Nugis Finem</w:t>
      </w:r>
      <w:r>
        <w:rPr>
          <w:rFonts w:ascii="Arial" w:hAnsi="Arial" w:cs="Arial"/>
          <w:bCs/>
          <w:sz w:val="20"/>
          <w:szCs w:val="20"/>
        </w:rPr>
        <w:t xml:space="preserve"> pořádají soutěže</w:t>
      </w:r>
      <w:r w:rsidRPr="00A42FD4">
        <w:rPr>
          <w:rFonts w:ascii="Arial" w:hAnsi="Arial" w:cs="Arial"/>
          <w:bCs/>
          <w:sz w:val="20"/>
          <w:szCs w:val="20"/>
        </w:rPr>
        <w:t>, besed</w:t>
      </w:r>
      <w:r>
        <w:rPr>
          <w:rFonts w:ascii="Arial" w:hAnsi="Arial" w:cs="Arial"/>
          <w:bCs/>
          <w:sz w:val="20"/>
          <w:szCs w:val="20"/>
        </w:rPr>
        <w:t>y</w:t>
      </w:r>
      <w:r w:rsidRPr="00A42FD4">
        <w:rPr>
          <w:rFonts w:ascii="Arial" w:hAnsi="Arial" w:cs="Arial"/>
          <w:bCs/>
          <w:sz w:val="20"/>
          <w:szCs w:val="20"/>
        </w:rPr>
        <w:t xml:space="preserve">, </w:t>
      </w:r>
      <w:r>
        <w:rPr>
          <w:rFonts w:ascii="Arial" w:hAnsi="Arial" w:cs="Arial"/>
          <w:bCs/>
          <w:sz w:val="20"/>
          <w:szCs w:val="20"/>
        </w:rPr>
        <w:t>večírky</w:t>
      </w:r>
      <w:r w:rsidRPr="00A42FD4">
        <w:rPr>
          <w:rFonts w:ascii="Arial" w:hAnsi="Arial" w:cs="Arial"/>
          <w:bCs/>
          <w:sz w:val="20"/>
          <w:szCs w:val="20"/>
        </w:rPr>
        <w:t xml:space="preserve">, </w:t>
      </w:r>
      <w:r>
        <w:rPr>
          <w:rFonts w:ascii="Arial" w:hAnsi="Arial" w:cs="Arial"/>
          <w:bCs/>
          <w:sz w:val="20"/>
          <w:szCs w:val="20"/>
        </w:rPr>
        <w:t>zajišťují stáže atd</w:t>
      </w:r>
      <w:r w:rsidRPr="00A42FD4">
        <w:rPr>
          <w:rFonts w:ascii="Arial" w:hAnsi="Arial" w:cs="Arial"/>
          <w:bCs/>
          <w:sz w:val="20"/>
          <w:szCs w:val="20"/>
        </w:rPr>
        <w:t xml:space="preserve">. </w:t>
      </w:r>
    </w:p>
    <w:p w:rsidR="009D4A18" w:rsidRPr="00A42FD4" w:rsidRDefault="009D4A18" w:rsidP="002F6C10">
      <w:pPr>
        <w:pStyle w:val="normal00200028web0029"/>
        <w:spacing w:before="120" w:beforeAutospacing="0" w:after="120" w:afterAutospacing="0" w:line="264" w:lineRule="auto"/>
        <w:rPr>
          <w:rFonts w:ascii="Arial" w:hAnsi="Arial" w:cs="Arial"/>
          <w:bCs/>
          <w:sz w:val="20"/>
          <w:szCs w:val="20"/>
        </w:rPr>
      </w:pPr>
      <w:r>
        <w:rPr>
          <w:rFonts w:ascii="Arial" w:hAnsi="Arial" w:cs="Arial"/>
          <w:bCs/>
          <w:sz w:val="20"/>
          <w:szCs w:val="20"/>
        </w:rPr>
        <w:t xml:space="preserve">U </w:t>
      </w:r>
      <w:r w:rsidRPr="00A42FD4">
        <w:rPr>
          <w:rFonts w:ascii="Arial" w:hAnsi="Arial" w:cs="Arial"/>
          <w:bCs/>
          <w:sz w:val="20"/>
          <w:szCs w:val="20"/>
        </w:rPr>
        <w:t xml:space="preserve">infostánku </w:t>
      </w:r>
      <w:r>
        <w:rPr>
          <w:rFonts w:ascii="Arial" w:hAnsi="Arial" w:cs="Arial"/>
          <w:bCs/>
          <w:sz w:val="20"/>
          <w:szCs w:val="20"/>
        </w:rPr>
        <w:t xml:space="preserve">zahraničního oddělení </w:t>
      </w:r>
      <w:r w:rsidRPr="00A42FD4">
        <w:rPr>
          <w:rFonts w:ascii="Arial" w:hAnsi="Arial" w:cs="Arial"/>
          <w:bCs/>
          <w:sz w:val="20"/>
          <w:szCs w:val="20"/>
        </w:rPr>
        <w:t>z</w:t>
      </w:r>
      <w:r>
        <w:rPr>
          <w:rFonts w:ascii="Arial" w:hAnsi="Arial" w:cs="Arial"/>
          <w:bCs/>
          <w:sz w:val="20"/>
          <w:szCs w:val="20"/>
        </w:rPr>
        <w:t>ískají zájemci</w:t>
      </w:r>
      <w:r w:rsidRPr="00A42FD4">
        <w:rPr>
          <w:rFonts w:ascii="Arial" w:hAnsi="Arial" w:cs="Arial"/>
          <w:bCs/>
          <w:sz w:val="20"/>
          <w:szCs w:val="20"/>
        </w:rPr>
        <w:t xml:space="preserve"> informace o možnostech stud</w:t>
      </w:r>
      <w:r>
        <w:rPr>
          <w:rFonts w:ascii="Arial" w:hAnsi="Arial" w:cs="Arial"/>
          <w:bCs/>
          <w:sz w:val="20"/>
          <w:szCs w:val="20"/>
        </w:rPr>
        <w:t>ia v zahraničí a seznámí se s partnerskými univerzitami PF UP</w:t>
      </w:r>
      <w:r w:rsidRPr="00A42FD4">
        <w:rPr>
          <w:rFonts w:ascii="Arial" w:hAnsi="Arial" w:cs="Arial"/>
          <w:bCs/>
          <w:sz w:val="20"/>
          <w:szCs w:val="20"/>
        </w:rPr>
        <w:t>.</w:t>
      </w:r>
    </w:p>
    <w:p w:rsidR="009D4A18" w:rsidRPr="00410278" w:rsidRDefault="009D4A18" w:rsidP="002F6C10">
      <w:pPr>
        <w:pStyle w:val="normal00200028web0029"/>
        <w:spacing w:before="120" w:beforeAutospacing="0" w:after="120" w:afterAutospacing="0" w:line="264" w:lineRule="auto"/>
        <w:rPr>
          <w:rFonts w:ascii="Arial" w:hAnsi="Arial" w:cs="Arial"/>
          <w:bCs/>
          <w:sz w:val="20"/>
          <w:szCs w:val="20"/>
        </w:rPr>
      </w:pPr>
    </w:p>
    <w:p w:rsidR="009D4A18" w:rsidRPr="00410278" w:rsidRDefault="009D4A18" w:rsidP="002F6C10">
      <w:pPr>
        <w:pStyle w:val="Normln1"/>
        <w:spacing w:before="120" w:beforeAutospacing="0" w:after="120" w:afterAutospacing="0" w:line="264" w:lineRule="auto"/>
        <w:rPr>
          <w:rFonts w:ascii="Arial" w:hAnsi="Arial"/>
          <w:sz w:val="20"/>
          <w:szCs w:val="20"/>
        </w:rPr>
      </w:pPr>
    </w:p>
    <w:sectPr w:rsidR="009D4A18" w:rsidRPr="00410278" w:rsidSect="004B1204">
      <w:footerReference w:type="default" r:id="rId23"/>
      <w:headerReference w:type="first" r:id="rId24"/>
      <w:footerReference w:type="first" r:id="rId25"/>
      <w:pgSz w:w="11906" w:h="16838" w:code="9"/>
      <w:pgMar w:top="-1985" w:right="1418" w:bottom="1843" w:left="2268" w:header="709"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A18" w:rsidRDefault="009D4A18" w:rsidP="00F15613">
      <w:pPr>
        <w:spacing w:line="240" w:lineRule="auto"/>
      </w:pPr>
      <w:r>
        <w:separator/>
      </w:r>
    </w:p>
  </w:endnote>
  <w:endnote w:type="continuationSeparator" w:id="0">
    <w:p w:rsidR="009D4A18" w:rsidRDefault="009D4A18" w:rsidP="00F156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18" w:rsidRDefault="009D4A18" w:rsidP="006C03B8">
    <w:pPr>
      <w:pStyle w:val="Footer"/>
      <w:rPr>
        <w:bCs/>
      </w:rPr>
    </w:pPr>
  </w:p>
  <w:p w:rsidR="009D4A18" w:rsidRPr="006C03B8" w:rsidRDefault="009D4A18" w:rsidP="006C03B8">
    <w:pPr>
      <w:pStyle w:val="Footer"/>
      <w:rPr>
        <w:bCs/>
      </w:rPr>
    </w:pPr>
  </w:p>
  <w:p w:rsidR="009D4A18" w:rsidRDefault="009D4A18" w:rsidP="006C03B8">
    <w:pPr>
      <w:pStyle w:val="Footer"/>
      <w:rPr>
        <w:bCs/>
        <w:noProof/>
      </w:rPr>
    </w:pPr>
    <w:r>
      <w:rPr>
        <w:bCs/>
        <w:noProof/>
      </w:rPr>
      <w:t>Gabriela Sýkorová Dvorníková I tisková mluvčí</w:t>
    </w:r>
  </w:p>
  <w:p w:rsidR="009D4A18" w:rsidRDefault="009D4A18" w:rsidP="006C03B8">
    <w:pPr>
      <w:pStyle w:val="Footer"/>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rsidR="009D4A18" w:rsidRPr="006C03B8" w:rsidRDefault="009D4A18" w:rsidP="006C03B8">
    <w:pPr>
      <w:pStyle w:val="Footer"/>
      <w:rPr>
        <w:bCs/>
        <w:noProof/>
      </w:rPr>
    </w:pPr>
    <w:r w:rsidRPr="006C03B8">
      <w:rPr>
        <w:bCs/>
        <w:noProof/>
      </w:rPr>
      <w:t xml:space="preserve">E: </w:t>
    </w:r>
    <w:r>
      <w:rPr>
        <w:bCs/>
        <w:noProof/>
      </w:rPr>
      <w:t>gabriela.sykorova@upol.cz</w:t>
    </w:r>
    <w:r w:rsidRPr="006C03B8">
      <w:rPr>
        <w:bCs/>
        <w:noProof/>
      </w:rPr>
      <w:t xml:space="preserve"> | T: </w:t>
    </w:r>
    <w:r w:rsidRPr="00F66276">
      <w:rPr>
        <w:bCs/>
        <w:noProof/>
      </w:rPr>
      <w:t>585</w:t>
    </w:r>
    <w:r>
      <w:rPr>
        <w:bCs/>
        <w:noProof/>
      </w:rPr>
      <w:t xml:space="preserve"> 631 020 I M: 733 690 461</w:t>
    </w:r>
  </w:p>
  <w:p w:rsidR="009D4A18" w:rsidRPr="007C6C87" w:rsidRDefault="009D4A18" w:rsidP="00F66276">
    <w:pPr>
      <w:pStyle w:val="Footer"/>
      <w:rPr>
        <w:b/>
        <w:noProof/>
      </w:rPr>
    </w:pPr>
    <w:r>
      <w:rPr>
        <w:b/>
        <w:bCs/>
        <w:noProof/>
      </w:rPr>
      <w:t>www.upol.cz</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18" w:rsidRDefault="009D4A18" w:rsidP="006B09DC">
    <w:pPr>
      <w:pStyle w:val="Footer"/>
      <w:rPr>
        <w:bCs/>
      </w:rPr>
    </w:pPr>
  </w:p>
  <w:p w:rsidR="009D4A18" w:rsidRDefault="009D4A18" w:rsidP="006B09DC">
    <w:pPr>
      <w:pStyle w:val="Footer"/>
      <w:rPr>
        <w:bCs/>
      </w:rPr>
    </w:pPr>
  </w:p>
  <w:p w:rsidR="009D4A18" w:rsidRDefault="009D4A18" w:rsidP="005E1665">
    <w:pPr>
      <w:pStyle w:val="Footer"/>
      <w:rPr>
        <w:bCs/>
        <w:noProof/>
      </w:rPr>
    </w:pPr>
  </w:p>
  <w:p w:rsidR="009D4A18" w:rsidRDefault="009D4A18" w:rsidP="00334EEB">
    <w:pPr>
      <w:pStyle w:val="Footer"/>
      <w:rPr>
        <w:bCs/>
        <w:noProof/>
      </w:rPr>
    </w:pPr>
    <w:r>
      <w:rPr>
        <w:bCs/>
        <w:noProof/>
      </w:rPr>
      <w:t>Gabriela Sýkorová Dvorníková I tisková mluvčí</w:t>
    </w:r>
  </w:p>
  <w:p w:rsidR="009D4A18" w:rsidRDefault="009D4A18" w:rsidP="00334EEB">
    <w:pPr>
      <w:pStyle w:val="Footer"/>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rsidR="009D4A18" w:rsidRPr="006C03B8" w:rsidRDefault="009D4A18" w:rsidP="00334EEB">
    <w:pPr>
      <w:pStyle w:val="Footer"/>
      <w:rPr>
        <w:bCs/>
        <w:noProof/>
      </w:rPr>
    </w:pPr>
    <w:r w:rsidRPr="006C03B8">
      <w:rPr>
        <w:bCs/>
        <w:noProof/>
      </w:rPr>
      <w:t xml:space="preserve">E: </w:t>
    </w:r>
    <w:r>
      <w:rPr>
        <w:bCs/>
        <w:noProof/>
      </w:rPr>
      <w:t>gabriela.sykorova@upol.cz</w:t>
    </w:r>
    <w:r w:rsidRPr="006C03B8">
      <w:rPr>
        <w:bCs/>
        <w:noProof/>
      </w:rPr>
      <w:t xml:space="preserve"> | T: </w:t>
    </w:r>
    <w:r w:rsidRPr="00F66276">
      <w:rPr>
        <w:bCs/>
        <w:noProof/>
      </w:rPr>
      <w:t>585</w:t>
    </w:r>
    <w:r>
      <w:rPr>
        <w:bCs/>
        <w:noProof/>
      </w:rPr>
      <w:t xml:space="preserve"> 631 020 I M: 733 690 461</w:t>
    </w:r>
  </w:p>
  <w:p w:rsidR="009D4A18" w:rsidRPr="007C6C87" w:rsidRDefault="009D4A18" w:rsidP="00334EEB">
    <w:pPr>
      <w:pStyle w:val="Footer"/>
      <w:rPr>
        <w:b/>
        <w:noProof/>
      </w:rPr>
    </w:pPr>
    <w:r>
      <w:rPr>
        <w:b/>
        <w:bCs/>
        <w:noProof/>
      </w:rPr>
      <w:t>www.upol.cz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A18" w:rsidRDefault="009D4A18" w:rsidP="00F15613">
      <w:pPr>
        <w:spacing w:line="240" w:lineRule="auto"/>
      </w:pPr>
      <w:r>
        <w:separator/>
      </w:r>
    </w:p>
  </w:footnote>
  <w:footnote w:type="continuationSeparator" w:id="0">
    <w:p w:rsidR="009D4A18" w:rsidRDefault="009D4A18" w:rsidP="00F156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18" w:rsidRDefault="009D4A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2049" type="#_x0000_t75" style="position:absolute;left:0;text-align:left;margin-left:23.25pt;margin-top:140pt;width:85.6pt;height:12.2pt;z-index:-251658752;visibility:visible">
          <v:imagedata r:id="rId1" o:title=""/>
        </v:shape>
      </w:pict>
    </w:r>
    <w:r>
      <w:rPr>
        <w:noProof/>
      </w:rPr>
      <w:pict>
        <v:shape id="Obrázek 2178" o:spid="_x0000_s2050" type="#_x0000_t75" style="position:absolute;left:0;text-align:left;margin-left:543.8pt;margin-top:42pt;width:22.8pt;height:156.15pt;z-index:251658752;visibility:visible;mso-position-horizontal-relative:page;mso-position-vertical-relative:page">
          <v:imagedata r:id="rId2" o:title=""/>
          <w10:wrap anchorx="page" anchory="page"/>
          <w10:anchorlock/>
        </v:shape>
      </w:pict>
    </w:r>
    <w:r>
      <w:rPr>
        <w:noProof/>
      </w:rPr>
      <w:pict>
        <v:shape id="Obrázek 10" o:spid="_x0000_s2051" type="#_x0000_t75" style="position:absolute;left:0;text-align:left;margin-left:58.45pt;margin-top:91.3pt;width:201.5pt;height:56.05pt;z-index:251656704;visibility:visible;mso-wrap-distance-top:56.7pt;mso-wrap-distance-bottom:56.7pt;mso-position-horizontal-relative:page;mso-position-vertical-relative:page">
          <v:imagedata r:id="rId3" o:title=""/>
          <w10:wrap type="topAndBottom"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CF6"/>
    <w:multiLevelType w:val="multilevel"/>
    <w:tmpl w:val="63DE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B13D3"/>
    <w:multiLevelType w:val="multilevel"/>
    <w:tmpl w:val="72B4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D48F2"/>
    <w:multiLevelType w:val="multilevel"/>
    <w:tmpl w:val="5A12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4096F"/>
    <w:multiLevelType w:val="multilevel"/>
    <w:tmpl w:val="317E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00A44"/>
    <w:multiLevelType w:val="multilevel"/>
    <w:tmpl w:val="293099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2E3089E"/>
    <w:multiLevelType w:val="multilevel"/>
    <w:tmpl w:val="6D5A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A051F6"/>
    <w:multiLevelType w:val="multilevel"/>
    <w:tmpl w:val="1DF8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9922F4"/>
    <w:multiLevelType w:val="multilevel"/>
    <w:tmpl w:val="6A7E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A3673"/>
    <w:multiLevelType w:val="hybridMultilevel"/>
    <w:tmpl w:val="385697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97B52F3"/>
    <w:multiLevelType w:val="multilevel"/>
    <w:tmpl w:val="0D6E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60833"/>
    <w:multiLevelType w:val="hybridMultilevel"/>
    <w:tmpl w:val="55E0D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C914693"/>
    <w:multiLevelType w:val="multilevel"/>
    <w:tmpl w:val="5948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FC6CCF"/>
    <w:multiLevelType w:val="multilevel"/>
    <w:tmpl w:val="03EC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B5E76"/>
    <w:multiLevelType w:val="multilevel"/>
    <w:tmpl w:val="2398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3C5210"/>
    <w:multiLevelType w:val="multilevel"/>
    <w:tmpl w:val="FB78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382A43"/>
    <w:multiLevelType w:val="multilevel"/>
    <w:tmpl w:val="027C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AE07A7"/>
    <w:multiLevelType w:val="multilevel"/>
    <w:tmpl w:val="66D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857946"/>
    <w:multiLevelType w:val="multilevel"/>
    <w:tmpl w:val="871A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B4504F"/>
    <w:multiLevelType w:val="multilevel"/>
    <w:tmpl w:val="1EFAA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4100817"/>
    <w:multiLevelType w:val="multilevel"/>
    <w:tmpl w:val="19AC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274929"/>
    <w:multiLevelType w:val="multilevel"/>
    <w:tmpl w:val="E7C0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CD5F72"/>
    <w:multiLevelType w:val="multilevel"/>
    <w:tmpl w:val="EC20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45557D"/>
    <w:multiLevelType w:val="multilevel"/>
    <w:tmpl w:val="C7B4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5E0C45"/>
    <w:multiLevelType w:val="multilevel"/>
    <w:tmpl w:val="B336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BE32F3"/>
    <w:multiLevelType w:val="multilevel"/>
    <w:tmpl w:val="8272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0C2EB0"/>
    <w:multiLevelType w:val="multilevel"/>
    <w:tmpl w:val="A5C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CC7408"/>
    <w:multiLevelType w:val="multilevel"/>
    <w:tmpl w:val="6554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C35C3D"/>
    <w:multiLevelType w:val="multilevel"/>
    <w:tmpl w:val="AA00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0"/>
  </w:num>
  <w:num w:numId="4">
    <w:abstractNumId w:val="18"/>
  </w:num>
  <w:num w:numId="5">
    <w:abstractNumId w:val="20"/>
  </w:num>
  <w:num w:numId="6">
    <w:abstractNumId w:val="15"/>
  </w:num>
  <w:num w:numId="7">
    <w:abstractNumId w:val="9"/>
  </w:num>
  <w:num w:numId="8">
    <w:abstractNumId w:val="7"/>
  </w:num>
  <w:num w:numId="9">
    <w:abstractNumId w:val="13"/>
  </w:num>
  <w:num w:numId="10">
    <w:abstractNumId w:val="1"/>
  </w:num>
  <w:num w:numId="11">
    <w:abstractNumId w:val="27"/>
  </w:num>
  <w:num w:numId="12">
    <w:abstractNumId w:val="2"/>
  </w:num>
  <w:num w:numId="13">
    <w:abstractNumId w:val="12"/>
  </w:num>
  <w:num w:numId="14">
    <w:abstractNumId w:val="6"/>
  </w:num>
  <w:num w:numId="15">
    <w:abstractNumId w:val="21"/>
  </w:num>
  <w:num w:numId="16">
    <w:abstractNumId w:val="0"/>
  </w:num>
  <w:num w:numId="17">
    <w:abstractNumId w:val="11"/>
  </w:num>
  <w:num w:numId="18">
    <w:abstractNumId w:val="24"/>
  </w:num>
  <w:num w:numId="19">
    <w:abstractNumId w:val="25"/>
  </w:num>
  <w:num w:numId="20">
    <w:abstractNumId w:val="17"/>
  </w:num>
  <w:num w:numId="21">
    <w:abstractNumId w:val="22"/>
  </w:num>
  <w:num w:numId="22">
    <w:abstractNumId w:val="16"/>
  </w:num>
  <w:num w:numId="23">
    <w:abstractNumId w:val="23"/>
  </w:num>
  <w:num w:numId="24">
    <w:abstractNumId w:val="19"/>
  </w:num>
  <w:num w:numId="25">
    <w:abstractNumId w:val="5"/>
  </w:num>
  <w:num w:numId="26">
    <w:abstractNumId w:val="14"/>
  </w:num>
  <w:num w:numId="27">
    <w:abstractNumId w:val="26"/>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902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A8B"/>
    <w:rsid w:val="00001F82"/>
    <w:rsid w:val="00006D35"/>
    <w:rsid w:val="00021FD9"/>
    <w:rsid w:val="0002230D"/>
    <w:rsid w:val="00025FBF"/>
    <w:rsid w:val="00034A84"/>
    <w:rsid w:val="00035886"/>
    <w:rsid w:val="0004010C"/>
    <w:rsid w:val="00053113"/>
    <w:rsid w:val="00057139"/>
    <w:rsid w:val="000600BC"/>
    <w:rsid w:val="00062265"/>
    <w:rsid w:val="00067CB9"/>
    <w:rsid w:val="0007026C"/>
    <w:rsid w:val="0007336A"/>
    <w:rsid w:val="00074881"/>
    <w:rsid w:val="00086685"/>
    <w:rsid w:val="0009582B"/>
    <w:rsid w:val="00095BF9"/>
    <w:rsid w:val="000A1F60"/>
    <w:rsid w:val="000B05F9"/>
    <w:rsid w:val="000B797C"/>
    <w:rsid w:val="000B799E"/>
    <w:rsid w:val="000C0767"/>
    <w:rsid w:val="000C6EDF"/>
    <w:rsid w:val="000D39E3"/>
    <w:rsid w:val="000D6CF0"/>
    <w:rsid w:val="000E0551"/>
    <w:rsid w:val="000F0D39"/>
    <w:rsid w:val="000F26D2"/>
    <w:rsid w:val="001035E9"/>
    <w:rsid w:val="0010566D"/>
    <w:rsid w:val="0011512C"/>
    <w:rsid w:val="0011613E"/>
    <w:rsid w:val="00127D25"/>
    <w:rsid w:val="0014009C"/>
    <w:rsid w:val="00141620"/>
    <w:rsid w:val="0014204B"/>
    <w:rsid w:val="0015041F"/>
    <w:rsid w:val="00157A49"/>
    <w:rsid w:val="001656E8"/>
    <w:rsid w:val="00165CF6"/>
    <w:rsid w:val="00170593"/>
    <w:rsid w:val="001938D2"/>
    <w:rsid w:val="00197E6F"/>
    <w:rsid w:val="00197FA4"/>
    <w:rsid w:val="001A387F"/>
    <w:rsid w:val="001B28F5"/>
    <w:rsid w:val="001B7FFC"/>
    <w:rsid w:val="001E6CFC"/>
    <w:rsid w:val="001E7947"/>
    <w:rsid w:val="002004C5"/>
    <w:rsid w:val="00202A4C"/>
    <w:rsid w:val="00206169"/>
    <w:rsid w:val="00207E2F"/>
    <w:rsid w:val="002267F6"/>
    <w:rsid w:val="00240033"/>
    <w:rsid w:val="00242BCC"/>
    <w:rsid w:val="00243E2A"/>
    <w:rsid w:val="00247017"/>
    <w:rsid w:val="00253BD5"/>
    <w:rsid w:val="00257558"/>
    <w:rsid w:val="0026402D"/>
    <w:rsid w:val="00264AF6"/>
    <w:rsid w:val="00274CBF"/>
    <w:rsid w:val="00276D6B"/>
    <w:rsid w:val="00280AFB"/>
    <w:rsid w:val="002A1536"/>
    <w:rsid w:val="002A3140"/>
    <w:rsid w:val="002A770B"/>
    <w:rsid w:val="002B61CE"/>
    <w:rsid w:val="002D026B"/>
    <w:rsid w:val="002E3182"/>
    <w:rsid w:val="002E3612"/>
    <w:rsid w:val="002F3A8A"/>
    <w:rsid w:val="002F6C10"/>
    <w:rsid w:val="00334EEB"/>
    <w:rsid w:val="003611ED"/>
    <w:rsid w:val="0036478A"/>
    <w:rsid w:val="00377FF3"/>
    <w:rsid w:val="0038419D"/>
    <w:rsid w:val="00384EC0"/>
    <w:rsid w:val="0039017A"/>
    <w:rsid w:val="003A5856"/>
    <w:rsid w:val="003B2071"/>
    <w:rsid w:val="003B3941"/>
    <w:rsid w:val="003C0454"/>
    <w:rsid w:val="003C319C"/>
    <w:rsid w:val="003D11D2"/>
    <w:rsid w:val="00401388"/>
    <w:rsid w:val="00406572"/>
    <w:rsid w:val="00410278"/>
    <w:rsid w:val="00411B3F"/>
    <w:rsid w:val="0042722F"/>
    <w:rsid w:val="00427EF9"/>
    <w:rsid w:val="00430F25"/>
    <w:rsid w:val="00432006"/>
    <w:rsid w:val="004371E5"/>
    <w:rsid w:val="004413F7"/>
    <w:rsid w:val="004465AC"/>
    <w:rsid w:val="00453E78"/>
    <w:rsid w:val="00460076"/>
    <w:rsid w:val="00466727"/>
    <w:rsid w:val="00473783"/>
    <w:rsid w:val="00486300"/>
    <w:rsid w:val="00486850"/>
    <w:rsid w:val="004935E5"/>
    <w:rsid w:val="004A54DA"/>
    <w:rsid w:val="004A7321"/>
    <w:rsid w:val="004B1204"/>
    <w:rsid w:val="004B5FCF"/>
    <w:rsid w:val="004C3225"/>
    <w:rsid w:val="004C50E7"/>
    <w:rsid w:val="004D087D"/>
    <w:rsid w:val="004D0FBD"/>
    <w:rsid w:val="004D171B"/>
    <w:rsid w:val="004D3944"/>
    <w:rsid w:val="004D7636"/>
    <w:rsid w:val="004E4F8B"/>
    <w:rsid w:val="004F0141"/>
    <w:rsid w:val="0050184D"/>
    <w:rsid w:val="00502BEF"/>
    <w:rsid w:val="00503BF8"/>
    <w:rsid w:val="005127F3"/>
    <w:rsid w:val="00521A95"/>
    <w:rsid w:val="00540537"/>
    <w:rsid w:val="00550CAA"/>
    <w:rsid w:val="0056055D"/>
    <w:rsid w:val="00575FD1"/>
    <w:rsid w:val="0058158A"/>
    <w:rsid w:val="005A1A72"/>
    <w:rsid w:val="005A4E59"/>
    <w:rsid w:val="005A6046"/>
    <w:rsid w:val="005B06E2"/>
    <w:rsid w:val="005B50DC"/>
    <w:rsid w:val="005C0054"/>
    <w:rsid w:val="005C68AE"/>
    <w:rsid w:val="005E1665"/>
    <w:rsid w:val="005E387A"/>
    <w:rsid w:val="005F2E63"/>
    <w:rsid w:val="005F5D22"/>
    <w:rsid w:val="00604695"/>
    <w:rsid w:val="00604AB8"/>
    <w:rsid w:val="0060538D"/>
    <w:rsid w:val="0060735B"/>
    <w:rsid w:val="006102F2"/>
    <w:rsid w:val="00613F98"/>
    <w:rsid w:val="006268C0"/>
    <w:rsid w:val="00634BEA"/>
    <w:rsid w:val="0065038A"/>
    <w:rsid w:val="00654682"/>
    <w:rsid w:val="00663421"/>
    <w:rsid w:val="0066467D"/>
    <w:rsid w:val="0067128B"/>
    <w:rsid w:val="00674ED6"/>
    <w:rsid w:val="00675248"/>
    <w:rsid w:val="00680944"/>
    <w:rsid w:val="00687BD9"/>
    <w:rsid w:val="00687CFE"/>
    <w:rsid w:val="00694B75"/>
    <w:rsid w:val="006A386F"/>
    <w:rsid w:val="006A5931"/>
    <w:rsid w:val="006B09DC"/>
    <w:rsid w:val="006B22CE"/>
    <w:rsid w:val="006B60E2"/>
    <w:rsid w:val="006B61F1"/>
    <w:rsid w:val="006C03B8"/>
    <w:rsid w:val="006C2BAC"/>
    <w:rsid w:val="006C3AFE"/>
    <w:rsid w:val="006D50C7"/>
    <w:rsid w:val="006E05EE"/>
    <w:rsid w:val="006E3956"/>
    <w:rsid w:val="006F146B"/>
    <w:rsid w:val="006F4AF5"/>
    <w:rsid w:val="006F5A8B"/>
    <w:rsid w:val="00702C0D"/>
    <w:rsid w:val="00711FA4"/>
    <w:rsid w:val="00715631"/>
    <w:rsid w:val="007173B3"/>
    <w:rsid w:val="0072578F"/>
    <w:rsid w:val="0072781A"/>
    <w:rsid w:val="00737D2C"/>
    <w:rsid w:val="00737E86"/>
    <w:rsid w:val="00741445"/>
    <w:rsid w:val="00751F57"/>
    <w:rsid w:val="00762A06"/>
    <w:rsid w:val="007661ED"/>
    <w:rsid w:val="00777372"/>
    <w:rsid w:val="0078186B"/>
    <w:rsid w:val="00782218"/>
    <w:rsid w:val="00786558"/>
    <w:rsid w:val="007959F6"/>
    <w:rsid w:val="007B24DA"/>
    <w:rsid w:val="007B2B0C"/>
    <w:rsid w:val="007B3232"/>
    <w:rsid w:val="007C29F5"/>
    <w:rsid w:val="007C6C87"/>
    <w:rsid w:val="007C7043"/>
    <w:rsid w:val="007D7C65"/>
    <w:rsid w:val="007E541C"/>
    <w:rsid w:val="007E7B35"/>
    <w:rsid w:val="007F2F90"/>
    <w:rsid w:val="007F6FCC"/>
    <w:rsid w:val="008075A7"/>
    <w:rsid w:val="00846A5D"/>
    <w:rsid w:val="0085350D"/>
    <w:rsid w:val="00862C56"/>
    <w:rsid w:val="008752C0"/>
    <w:rsid w:val="00884A7F"/>
    <w:rsid w:val="008A2CA6"/>
    <w:rsid w:val="008A5F25"/>
    <w:rsid w:val="008B0550"/>
    <w:rsid w:val="008B1205"/>
    <w:rsid w:val="008B1EE2"/>
    <w:rsid w:val="008B4669"/>
    <w:rsid w:val="008D35BF"/>
    <w:rsid w:val="008E182A"/>
    <w:rsid w:val="008E27A7"/>
    <w:rsid w:val="008E6A8F"/>
    <w:rsid w:val="00904AED"/>
    <w:rsid w:val="009133C6"/>
    <w:rsid w:val="009231D2"/>
    <w:rsid w:val="00932459"/>
    <w:rsid w:val="00935054"/>
    <w:rsid w:val="009409B3"/>
    <w:rsid w:val="0094509D"/>
    <w:rsid w:val="00950130"/>
    <w:rsid w:val="00952BD7"/>
    <w:rsid w:val="00953E22"/>
    <w:rsid w:val="009554FB"/>
    <w:rsid w:val="00961CBA"/>
    <w:rsid w:val="00964570"/>
    <w:rsid w:val="00965CC4"/>
    <w:rsid w:val="0096605D"/>
    <w:rsid w:val="0098014B"/>
    <w:rsid w:val="00980D45"/>
    <w:rsid w:val="00990090"/>
    <w:rsid w:val="009A0122"/>
    <w:rsid w:val="009A047A"/>
    <w:rsid w:val="009A06CE"/>
    <w:rsid w:val="009A1F4D"/>
    <w:rsid w:val="009B36CD"/>
    <w:rsid w:val="009C272A"/>
    <w:rsid w:val="009D4A18"/>
    <w:rsid w:val="009E629B"/>
    <w:rsid w:val="009F3F9F"/>
    <w:rsid w:val="009F5EE6"/>
    <w:rsid w:val="00A04911"/>
    <w:rsid w:val="00A07F07"/>
    <w:rsid w:val="00A13B25"/>
    <w:rsid w:val="00A22879"/>
    <w:rsid w:val="00A237FE"/>
    <w:rsid w:val="00A3107A"/>
    <w:rsid w:val="00A352A3"/>
    <w:rsid w:val="00A37638"/>
    <w:rsid w:val="00A40C4A"/>
    <w:rsid w:val="00A42FD4"/>
    <w:rsid w:val="00A53141"/>
    <w:rsid w:val="00A5561A"/>
    <w:rsid w:val="00A64191"/>
    <w:rsid w:val="00A6762B"/>
    <w:rsid w:val="00A746CC"/>
    <w:rsid w:val="00A77E89"/>
    <w:rsid w:val="00A826B9"/>
    <w:rsid w:val="00A90E6E"/>
    <w:rsid w:val="00A94093"/>
    <w:rsid w:val="00A9725F"/>
    <w:rsid w:val="00AA52F5"/>
    <w:rsid w:val="00AB33EA"/>
    <w:rsid w:val="00AB5251"/>
    <w:rsid w:val="00AC100C"/>
    <w:rsid w:val="00AC5662"/>
    <w:rsid w:val="00AD0AC2"/>
    <w:rsid w:val="00AD6A97"/>
    <w:rsid w:val="00AE49E1"/>
    <w:rsid w:val="00AF1CCC"/>
    <w:rsid w:val="00AF2CE6"/>
    <w:rsid w:val="00B05F83"/>
    <w:rsid w:val="00B15CD8"/>
    <w:rsid w:val="00B40BD7"/>
    <w:rsid w:val="00B45240"/>
    <w:rsid w:val="00B47ECF"/>
    <w:rsid w:val="00B51AF1"/>
    <w:rsid w:val="00B52715"/>
    <w:rsid w:val="00B53882"/>
    <w:rsid w:val="00B600FE"/>
    <w:rsid w:val="00B6733C"/>
    <w:rsid w:val="00B73FD1"/>
    <w:rsid w:val="00B74DDA"/>
    <w:rsid w:val="00B76406"/>
    <w:rsid w:val="00B91249"/>
    <w:rsid w:val="00BA13A3"/>
    <w:rsid w:val="00BA5BC1"/>
    <w:rsid w:val="00BC5F24"/>
    <w:rsid w:val="00BD04D6"/>
    <w:rsid w:val="00BD35C2"/>
    <w:rsid w:val="00BE1819"/>
    <w:rsid w:val="00BE43B4"/>
    <w:rsid w:val="00BE68BD"/>
    <w:rsid w:val="00BE7BD8"/>
    <w:rsid w:val="00BE7C48"/>
    <w:rsid w:val="00BF49AF"/>
    <w:rsid w:val="00BF7452"/>
    <w:rsid w:val="00C00298"/>
    <w:rsid w:val="00C0193E"/>
    <w:rsid w:val="00C03A61"/>
    <w:rsid w:val="00C154E8"/>
    <w:rsid w:val="00C1798A"/>
    <w:rsid w:val="00C24B2C"/>
    <w:rsid w:val="00C35F5B"/>
    <w:rsid w:val="00C404C1"/>
    <w:rsid w:val="00C526AB"/>
    <w:rsid w:val="00C634AA"/>
    <w:rsid w:val="00C6493E"/>
    <w:rsid w:val="00C93E24"/>
    <w:rsid w:val="00C95213"/>
    <w:rsid w:val="00CA2847"/>
    <w:rsid w:val="00CB0CEF"/>
    <w:rsid w:val="00CB7B81"/>
    <w:rsid w:val="00CE0833"/>
    <w:rsid w:val="00CE0A96"/>
    <w:rsid w:val="00CE3529"/>
    <w:rsid w:val="00CE3A25"/>
    <w:rsid w:val="00CE7B57"/>
    <w:rsid w:val="00CF3D18"/>
    <w:rsid w:val="00CF63F8"/>
    <w:rsid w:val="00CF7578"/>
    <w:rsid w:val="00D1270F"/>
    <w:rsid w:val="00D1301F"/>
    <w:rsid w:val="00D13E57"/>
    <w:rsid w:val="00D21CB0"/>
    <w:rsid w:val="00D30DF1"/>
    <w:rsid w:val="00D32903"/>
    <w:rsid w:val="00D4326B"/>
    <w:rsid w:val="00D561AE"/>
    <w:rsid w:val="00D57F8A"/>
    <w:rsid w:val="00D61B91"/>
    <w:rsid w:val="00D62385"/>
    <w:rsid w:val="00D64188"/>
    <w:rsid w:val="00D654BF"/>
    <w:rsid w:val="00D7497E"/>
    <w:rsid w:val="00D95185"/>
    <w:rsid w:val="00D955E7"/>
    <w:rsid w:val="00DA015A"/>
    <w:rsid w:val="00DC28CA"/>
    <w:rsid w:val="00DC5FA7"/>
    <w:rsid w:val="00DE0096"/>
    <w:rsid w:val="00DE39B0"/>
    <w:rsid w:val="00E06C4B"/>
    <w:rsid w:val="00E10EB0"/>
    <w:rsid w:val="00E2347F"/>
    <w:rsid w:val="00E31A00"/>
    <w:rsid w:val="00E3792C"/>
    <w:rsid w:val="00E6471D"/>
    <w:rsid w:val="00E76C37"/>
    <w:rsid w:val="00E90B25"/>
    <w:rsid w:val="00E920CF"/>
    <w:rsid w:val="00E92B89"/>
    <w:rsid w:val="00E94010"/>
    <w:rsid w:val="00E94D63"/>
    <w:rsid w:val="00E97744"/>
    <w:rsid w:val="00E97B54"/>
    <w:rsid w:val="00EB5CBA"/>
    <w:rsid w:val="00EC0619"/>
    <w:rsid w:val="00EC252D"/>
    <w:rsid w:val="00EC41DF"/>
    <w:rsid w:val="00ED69F9"/>
    <w:rsid w:val="00EF1917"/>
    <w:rsid w:val="00EF2681"/>
    <w:rsid w:val="00F0078F"/>
    <w:rsid w:val="00F013D0"/>
    <w:rsid w:val="00F045B7"/>
    <w:rsid w:val="00F15613"/>
    <w:rsid w:val="00F15B43"/>
    <w:rsid w:val="00F20D71"/>
    <w:rsid w:val="00F42CE5"/>
    <w:rsid w:val="00F5009B"/>
    <w:rsid w:val="00F55FE5"/>
    <w:rsid w:val="00F620A3"/>
    <w:rsid w:val="00F66276"/>
    <w:rsid w:val="00F7046A"/>
    <w:rsid w:val="00F81C25"/>
    <w:rsid w:val="00F84921"/>
    <w:rsid w:val="00F94743"/>
    <w:rsid w:val="00FB21A4"/>
    <w:rsid w:val="00FB2E70"/>
    <w:rsid w:val="00FC118A"/>
    <w:rsid w:val="00FC1CF5"/>
    <w:rsid w:val="00FD6390"/>
    <w:rsid w:val="00FE02FD"/>
    <w:rsid w:val="00FE59B1"/>
    <w:rsid w:val="00FE641E"/>
    <w:rsid w:val="00FF35B8"/>
    <w:rsid w:val="00FF64A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základní"/>
    <w:qFormat/>
    <w:rsid w:val="00EC252D"/>
    <w:pPr>
      <w:spacing w:after="120" w:line="360" w:lineRule="auto"/>
      <w:jc w:val="both"/>
    </w:pPr>
    <w:rPr>
      <w:rFonts w:ascii="Times New Roman" w:hAnsi="Times New Roman"/>
      <w:sz w:val="24"/>
      <w:lang w:eastAsia="en-US"/>
    </w:rPr>
  </w:style>
  <w:style w:type="paragraph" w:styleId="Heading1">
    <w:name w:val="heading 1"/>
    <w:basedOn w:val="Normal"/>
    <w:next w:val="Normal"/>
    <w:link w:val="Heading1Char"/>
    <w:uiPriority w:val="99"/>
    <w:qFormat/>
    <w:rsid w:val="000F0D39"/>
    <w:pPr>
      <w:keepNext/>
      <w:keepLines/>
      <w:spacing w:before="240" w:line="300" w:lineRule="atLeast"/>
      <w:contextualSpacing/>
      <w:outlineLvl w:val="0"/>
    </w:pPr>
    <w:rPr>
      <w:rFonts w:ascii="Arial" w:eastAsia="Times New Roman" w:hAnsi="Arial"/>
      <w:b/>
      <w:szCs w:val="32"/>
      <w:lang w:eastAsia="cs-CZ"/>
    </w:rPr>
  </w:style>
  <w:style w:type="paragraph" w:styleId="Heading2">
    <w:name w:val="heading 2"/>
    <w:basedOn w:val="Heading1"/>
    <w:next w:val="Normal"/>
    <w:link w:val="Heading2Char"/>
    <w:uiPriority w:val="99"/>
    <w:qFormat/>
    <w:rsid w:val="000F0D39"/>
    <w:pPr>
      <w:spacing w:before="40"/>
      <w:outlineLvl w:val="1"/>
    </w:pPr>
    <w:rPr>
      <w:sz w:val="20"/>
      <w:szCs w:val="26"/>
    </w:rPr>
  </w:style>
  <w:style w:type="paragraph" w:styleId="Heading3">
    <w:name w:val="heading 3"/>
    <w:basedOn w:val="Heading1"/>
    <w:next w:val="Normal"/>
    <w:link w:val="Heading3Char"/>
    <w:uiPriority w:val="99"/>
    <w:qFormat/>
    <w:rsid w:val="00BF49AF"/>
    <w:pPr>
      <w:spacing w:before="40"/>
      <w:outlineLvl w:val="2"/>
    </w:pPr>
    <w:rPr>
      <w:rFonts w:ascii="Georgia" w:hAnsi="Georgia"/>
      <w:sz w:val="20"/>
      <w:szCs w:val="24"/>
    </w:rPr>
  </w:style>
  <w:style w:type="paragraph" w:styleId="Heading4">
    <w:name w:val="heading 4"/>
    <w:basedOn w:val="Normal"/>
    <w:next w:val="Normal"/>
    <w:link w:val="Heading4Char"/>
    <w:uiPriority w:val="99"/>
    <w:qFormat/>
    <w:rsid w:val="005E387A"/>
    <w:pPr>
      <w:keepNext/>
      <w:keepLines/>
      <w:spacing w:before="40" w:line="250" w:lineRule="exact"/>
      <w:contextualSpacing/>
      <w:outlineLvl w:val="3"/>
    </w:pPr>
    <w:rPr>
      <w:rFonts w:eastAsia="Times New Roman"/>
      <w:i/>
      <w:iCs/>
      <w:color w:val="4F4C4D"/>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2C56"/>
    <w:rPr>
      <w:rFonts w:ascii="Arial" w:hAnsi="Arial"/>
      <w:b/>
      <w:sz w:val="32"/>
    </w:rPr>
  </w:style>
  <w:style w:type="character" w:customStyle="1" w:styleId="Heading2Char">
    <w:name w:val="Heading 2 Char"/>
    <w:basedOn w:val="DefaultParagraphFont"/>
    <w:link w:val="Heading2"/>
    <w:uiPriority w:val="99"/>
    <w:locked/>
    <w:rsid w:val="00862C56"/>
    <w:rPr>
      <w:rFonts w:ascii="Arial" w:hAnsi="Arial"/>
      <w:b/>
      <w:sz w:val="26"/>
    </w:rPr>
  </w:style>
  <w:style w:type="character" w:customStyle="1" w:styleId="Heading3Char">
    <w:name w:val="Heading 3 Char"/>
    <w:basedOn w:val="DefaultParagraphFont"/>
    <w:link w:val="Heading3"/>
    <w:uiPriority w:val="99"/>
    <w:semiHidden/>
    <w:locked/>
    <w:rsid w:val="000F0D39"/>
    <w:rPr>
      <w:rFonts w:ascii="Georgia" w:hAnsi="Georgia"/>
      <w:b/>
      <w:sz w:val="24"/>
    </w:rPr>
  </w:style>
  <w:style w:type="character" w:customStyle="1" w:styleId="Heading4Char">
    <w:name w:val="Heading 4 Char"/>
    <w:basedOn w:val="DefaultParagraphFont"/>
    <w:link w:val="Heading4"/>
    <w:uiPriority w:val="99"/>
    <w:semiHidden/>
    <w:locked/>
    <w:rsid w:val="00BF49AF"/>
    <w:rPr>
      <w:rFonts w:ascii="Times New Roman" w:hAnsi="Times New Roman"/>
      <w:i/>
      <w:color w:val="4F4C4D"/>
      <w:sz w:val="24"/>
    </w:rPr>
  </w:style>
  <w:style w:type="paragraph" w:styleId="Header">
    <w:name w:val="header"/>
    <w:basedOn w:val="Normal"/>
    <w:link w:val="HeaderChar"/>
    <w:uiPriority w:val="99"/>
    <w:rsid w:val="00C6493E"/>
    <w:pPr>
      <w:tabs>
        <w:tab w:val="center" w:pos="4536"/>
        <w:tab w:val="right" w:pos="9072"/>
      </w:tabs>
      <w:spacing w:line="240" w:lineRule="auto"/>
      <w:contextualSpacing/>
    </w:pPr>
    <w:rPr>
      <w:szCs w:val="20"/>
      <w:lang w:eastAsia="cs-CZ"/>
    </w:rPr>
  </w:style>
  <w:style w:type="character" w:customStyle="1" w:styleId="HeaderChar">
    <w:name w:val="Header Char"/>
    <w:basedOn w:val="DefaultParagraphFont"/>
    <w:link w:val="Header"/>
    <w:uiPriority w:val="99"/>
    <w:locked/>
    <w:rsid w:val="00BF49AF"/>
    <w:rPr>
      <w:rFonts w:ascii="Times New Roman" w:hAnsi="Times New Roman"/>
      <w:sz w:val="24"/>
    </w:rPr>
  </w:style>
  <w:style w:type="paragraph" w:styleId="Footer">
    <w:name w:val="footer"/>
    <w:basedOn w:val="Normal"/>
    <w:link w:val="FooterChar"/>
    <w:uiPriority w:val="99"/>
    <w:rsid w:val="000F0D39"/>
    <w:pPr>
      <w:tabs>
        <w:tab w:val="center" w:pos="4536"/>
        <w:tab w:val="right" w:pos="9072"/>
      </w:tabs>
      <w:spacing w:after="0" w:line="200" w:lineRule="exact"/>
      <w:contextualSpacing/>
    </w:pPr>
    <w:rPr>
      <w:rFonts w:ascii="Arial" w:hAnsi="Arial"/>
      <w:color w:val="4F4C4D"/>
      <w:sz w:val="16"/>
      <w:szCs w:val="20"/>
      <w:lang w:eastAsia="cs-CZ"/>
    </w:rPr>
  </w:style>
  <w:style w:type="character" w:customStyle="1" w:styleId="FooterChar">
    <w:name w:val="Footer Char"/>
    <w:basedOn w:val="DefaultParagraphFont"/>
    <w:link w:val="Footer"/>
    <w:uiPriority w:val="99"/>
    <w:locked/>
    <w:rsid w:val="00862C56"/>
    <w:rPr>
      <w:rFonts w:ascii="Arial" w:hAnsi="Arial"/>
      <w:color w:val="4F4C4D"/>
      <w:sz w:val="16"/>
    </w:rPr>
  </w:style>
  <w:style w:type="paragraph" w:styleId="Title">
    <w:name w:val="Title"/>
    <w:basedOn w:val="Normal"/>
    <w:next w:val="Normal"/>
    <w:link w:val="TitleChar"/>
    <w:uiPriority w:val="99"/>
    <w:qFormat/>
    <w:rsid w:val="005E387A"/>
    <w:pPr>
      <w:spacing w:line="240" w:lineRule="auto"/>
      <w:contextualSpacing/>
    </w:pPr>
    <w:rPr>
      <w:rFonts w:eastAsia="Times New Roman"/>
      <w:spacing w:val="-10"/>
      <w:kern w:val="28"/>
      <w:sz w:val="56"/>
      <w:szCs w:val="56"/>
      <w:lang w:eastAsia="cs-CZ"/>
    </w:rPr>
  </w:style>
  <w:style w:type="character" w:customStyle="1" w:styleId="TitleChar">
    <w:name w:val="Title Char"/>
    <w:basedOn w:val="DefaultParagraphFont"/>
    <w:link w:val="Title"/>
    <w:uiPriority w:val="99"/>
    <w:semiHidden/>
    <w:locked/>
    <w:rsid w:val="00BF49AF"/>
    <w:rPr>
      <w:rFonts w:ascii="Times New Roman" w:hAnsi="Times New Roman"/>
      <w:spacing w:val="-10"/>
      <w:kern w:val="28"/>
      <w:sz w:val="56"/>
    </w:rPr>
  </w:style>
  <w:style w:type="paragraph" w:styleId="Subtitle">
    <w:name w:val="Subtitle"/>
    <w:basedOn w:val="Normal"/>
    <w:next w:val="Normal"/>
    <w:link w:val="SubtitleChar"/>
    <w:uiPriority w:val="99"/>
    <w:qFormat/>
    <w:rsid w:val="005E387A"/>
    <w:pPr>
      <w:numPr>
        <w:ilvl w:val="1"/>
      </w:numPr>
      <w:spacing w:line="250" w:lineRule="exact"/>
      <w:contextualSpacing/>
    </w:pPr>
    <w:rPr>
      <w:rFonts w:eastAsia="Times New Roman"/>
      <w:color w:val="4F4C4D"/>
      <w:spacing w:val="15"/>
      <w:sz w:val="20"/>
      <w:szCs w:val="20"/>
      <w:lang w:eastAsia="cs-CZ"/>
    </w:rPr>
  </w:style>
  <w:style w:type="character" w:customStyle="1" w:styleId="SubtitleChar">
    <w:name w:val="Subtitle Char"/>
    <w:basedOn w:val="DefaultParagraphFont"/>
    <w:link w:val="Subtitle"/>
    <w:uiPriority w:val="99"/>
    <w:semiHidden/>
    <w:locked/>
    <w:rsid w:val="00BF49AF"/>
    <w:rPr>
      <w:rFonts w:ascii="Times New Roman" w:hAnsi="Times New Roman"/>
      <w:color w:val="4F4C4D"/>
      <w:spacing w:val="15"/>
    </w:rPr>
  </w:style>
  <w:style w:type="paragraph" w:styleId="NormalWeb">
    <w:name w:val="Normal (Web)"/>
    <w:basedOn w:val="Normal"/>
    <w:uiPriority w:val="99"/>
    <w:rsid w:val="00D62385"/>
    <w:pPr>
      <w:spacing w:before="100" w:beforeAutospacing="1" w:after="100" w:afterAutospacing="1" w:line="240" w:lineRule="auto"/>
      <w:contextualSpacing/>
    </w:pPr>
    <w:rPr>
      <w:rFonts w:ascii="Arial" w:eastAsia="Times New Roman" w:hAnsi="Arial"/>
      <w:sz w:val="20"/>
      <w:szCs w:val="24"/>
      <w:lang w:eastAsia="cs-CZ"/>
    </w:rPr>
  </w:style>
  <w:style w:type="character" w:customStyle="1" w:styleId="apple-converted-space">
    <w:name w:val="apple-converted-space"/>
    <w:basedOn w:val="DefaultParagraphFont"/>
    <w:uiPriority w:val="99"/>
    <w:rsid w:val="009554FB"/>
    <w:rPr>
      <w:rFonts w:cs="Times New Roman"/>
    </w:rPr>
  </w:style>
  <w:style w:type="paragraph" w:customStyle="1" w:styleId="zkladntun">
    <w:name w:val="základní tučně"/>
    <w:basedOn w:val="Normal"/>
    <w:uiPriority w:val="99"/>
    <w:rsid w:val="00702C0D"/>
    <w:pPr>
      <w:spacing w:line="250" w:lineRule="exact"/>
      <w:contextualSpacing/>
    </w:pPr>
    <w:rPr>
      <w:rFonts w:ascii="Arial" w:eastAsia="Times New Roman" w:hAnsi="Arial" w:cs="Arial"/>
      <w:b/>
      <w:bCs/>
      <w:color w:val="444444"/>
      <w:sz w:val="20"/>
      <w:szCs w:val="21"/>
      <w:lang w:eastAsia="cs-CZ"/>
    </w:rPr>
  </w:style>
  <w:style w:type="character" w:styleId="Hyperlink">
    <w:name w:val="Hyperlink"/>
    <w:basedOn w:val="DefaultParagraphFont"/>
    <w:uiPriority w:val="99"/>
    <w:rsid w:val="006B09DC"/>
    <w:rPr>
      <w:rFonts w:cs="Times New Roman"/>
      <w:color w:val="004B94"/>
      <w:u w:val="single"/>
    </w:rPr>
  </w:style>
  <w:style w:type="character" w:styleId="PageNumber">
    <w:name w:val="page number"/>
    <w:basedOn w:val="DefaultParagraphFont"/>
    <w:uiPriority w:val="99"/>
    <w:rsid w:val="00CF3D18"/>
    <w:rPr>
      <w:rFonts w:cs="Times New Roman"/>
    </w:rPr>
  </w:style>
  <w:style w:type="paragraph" w:styleId="BalloonText">
    <w:name w:val="Balloon Text"/>
    <w:basedOn w:val="Normal"/>
    <w:link w:val="BalloonTextChar"/>
    <w:uiPriority w:val="99"/>
    <w:semiHidden/>
    <w:rsid w:val="006C03B8"/>
    <w:pPr>
      <w:spacing w:after="0" w:line="240" w:lineRule="auto"/>
      <w:jc w:val="left"/>
    </w:pPr>
    <w:rPr>
      <w:rFonts w:ascii="Tahoma" w:hAnsi="Tahoma"/>
      <w:sz w:val="16"/>
      <w:szCs w:val="16"/>
      <w:lang w:eastAsia="cs-CZ"/>
    </w:rPr>
  </w:style>
  <w:style w:type="character" w:customStyle="1" w:styleId="BalloonTextChar">
    <w:name w:val="Balloon Text Char"/>
    <w:basedOn w:val="DefaultParagraphFont"/>
    <w:link w:val="BalloonText"/>
    <w:uiPriority w:val="99"/>
    <w:semiHidden/>
    <w:locked/>
    <w:rsid w:val="006C03B8"/>
    <w:rPr>
      <w:rFonts w:ascii="Tahoma" w:hAnsi="Tahoma"/>
      <w:sz w:val="16"/>
    </w:rPr>
  </w:style>
  <w:style w:type="paragraph" w:customStyle="1" w:styleId="normal00200028web0029">
    <w:name w:val="normal_0020_0028web_0029"/>
    <w:basedOn w:val="Normal"/>
    <w:uiPriority w:val="99"/>
    <w:rsid w:val="00F55FE5"/>
    <w:pPr>
      <w:spacing w:before="100" w:beforeAutospacing="1" w:after="100" w:afterAutospacing="1" w:line="240" w:lineRule="auto"/>
      <w:jc w:val="left"/>
    </w:pPr>
    <w:rPr>
      <w:rFonts w:eastAsia="Times New Roman"/>
      <w:szCs w:val="24"/>
      <w:lang w:eastAsia="cs-CZ"/>
    </w:rPr>
  </w:style>
  <w:style w:type="character" w:customStyle="1" w:styleId="normal00200028web0029char">
    <w:name w:val="normal_0020_0028web_0029__char"/>
    <w:basedOn w:val="DefaultParagraphFont"/>
    <w:uiPriority w:val="99"/>
    <w:rsid w:val="00F55FE5"/>
    <w:rPr>
      <w:rFonts w:cs="Times New Roman"/>
    </w:rPr>
  </w:style>
  <w:style w:type="paragraph" w:customStyle="1" w:styleId="Normln1">
    <w:name w:val="Normální1"/>
    <w:basedOn w:val="Normal"/>
    <w:uiPriority w:val="99"/>
    <w:rsid w:val="00F55FE5"/>
    <w:pPr>
      <w:spacing w:before="100" w:beforeAutospacing="1" w:after="100" w:afterAutospacing="1" w:line="240" w:lineRule="auto"/>
      <w:jc w:val="left"/>
    </w:pPr>
    <w:rPr>
      <w:rFonts w:eastAsia="Times New Roman"/>
      <w:szCs w:val="24"/>
      <w:lang w:eastAsia="cs-CZ"/>
    </w:rPr>
  </w:style>
  <w:style w:type="character" w:customStyle="1" w:styleId="normalchar">
    <w:name w:val="normal__char"/>
    <w:basedOn w:val="DefaultParagraphFont"/>
    <w:uiPriority w:val="99"/>
    <w:rsid w:val="00F55FE5"/>
    <w:rPr>
      <w:rFonts w:cs="Times New Roman"/>
    </w:rPr>
  </w:style>
  <w:style w:type="character" w:styleId="FollowedHyperlink">
    <w:name w:val="FollowedHyperlink"/>
    <w:basedOn w:val="DefaultParagraphFont"/>
    <w:uiPriority w:val="99"/>
    <w:semiHidden/>
    <w:rsid w:val="00E06C4B"/>
    <w:rPr>
      <w:rFonts w:cs="Times New Roman"/>
      <w:color w:val="800080"/>
      <w:u w:val="single"/>
    </w:rPr>
  </w:style>
  <w:style w:type="paragraph" w:styleId="ListParagraph">
    <w:name w:val="List Paragraph"/>
    <w:basedOn w:val="Normal"/>
    <w:uiPriority w:val="99"/>
    <w:qFormat/>
    <w:rsid w:val="00980D45"/>
    <w:pPr>
      <w:ind w:left="720"/>
      <w:contextualSpacing/>
    </w:pPr>
  </w:style>
</w:styles>
</file>

<file path=word/webSettings.xml><?xml version="1.0" encoding="utf-8"?>
<w:webSettings xmlns:r="http://schemas.openxmlformats.org/officeDocument/2006/relationships" xmlns:w="http://schemas.openxmlformats.org/wordprocessingml/2006/main">
  <w:divs>
    <w:div w:id="1007639678">
      <w:marLeft w:val="0"/>
      <w:marRight w:val="0"/>
      <w:marTop w:val="0"/>
      <w:marBottom w:val="0"/>
      <w:divBdr>
        <w:top w:val="none" w:sz="0" w:space="0" w:color="auto"/>
        <w:left w:val="none" w:sz="0" w:space="0" w:color="auto"/>
        <w:bottom w:val="none" w:sz="0" w:space="0" w:color="auto"/>
        <w:right w:val="none" w:sz="0" w:space="0" w:color="auto"/>
      </w:divBdr>
    </w:div>
    <w:div w:id="1007639684">
      <w:marLeft w:val="0"/>
      <w:marRight w:val="0"/>
      <w:marTop w:val="0"/>
      <w:marBottom w:val="0"/>
      <w:divBdr>
        <w:top w:val="none" w:sz="0" w:space="0" w:color="auto"/>
        <w:left w:val="none" w:sz="0" w:space="0" w:color="auto"/>
        <w:bottom w:val="none" w:sz="0" w:space="0" w:color="auto"/>
        <w:right w:val="none" w:sz="0" w:space="0" w:color="auto"/>
      </w:divBdr>
    </w:div>
    <w:div w:id="1007639687">
      <w:marLeft w:val="0"/>
      <w:marRight w:val="0"/>
      <w:marTop w:val="0"/>
      <w:marBottom w:val="0"/>
      <w:divBdr>
        <w:top w:val="none" w:sz="0" w:space="0" w:color="auto"/>
        <w:left w:val="none" w:sz="0" w:space="0" w:color="auto"/>
        <w:bottom w:val="none" w:sz="0" w:space="0" w:color="auto"/>
        <w:right w:val="none" w:sz="0" w:space="0" w:color="auto"/>
      </w:divBdr>
    </w:div>
    <w:div w:id="1007639688">
      <w:marLeft w:val="0"/>
      <w:marRight w:val="0"/>
      <w:marTop w:val="0"/>
      <w:marBottom w:val="0"/>
      <w:divBdr>
        <w:top w:val="none" w:sz="0" w:space="0" w:color="auto"/>
        <w:left w:val="none" w:sz="0" w:space="0" w:color="auto"/>
        <w:bottom w:val="none" w:sz="0" w:space="0" w:color="auto"/>
        <w:right w:val="none" w:sz="0" w:space="0" w:color="auto"/>
      </w:divBdr>
      <w:divsChild>
        <w:div w:id="1007639740">
          <w:marLeft w:val="0"/>
          <w:marRight w:val="0"/>
          <w:marTop w:val="0"/>
          <w:marBottom w:val="0"/>
          <w:divBdr>
            <w:top w:val="none" w:sz="0" w:space="0" w:color="auto"/>
            <w:left w:val="none" w:sz="0" w:space="0" w:color="auto"/>
            <w:bottom w:val="none" w:sz="0" w:space="0" w:color="auto"/>
            <w:right w:val="none" w:sz="0" w:space="0" w:color="auto"/>
          </w:divBdr>
        </w:div>
      </w:divsChild>
    </w:div>
    <w:div w:id="1007639694">
      <w:marLeft w:val="0"/>
      <w:marRight w:val="0"/>
      <w:marTop w:val="0"/>
      <w:marBottom w:val="0"/>
      <w:divBdr>
        <w:top w:val="none" w:sz="0" w:space="0" w:color="auto"/>
        <w:left w:val="none" w:sz="0" w:space="0" w:color="auto"/>
        <w:bottom w:val="none" w:sz="0" w:space="0" w:color="auto"/>
        <w:right w:val="none" w:sz="0" w:space="0" w:color="auto"/>
      </w:divBdr>
    </w:div>
    <w:div w:id="1007639695">
      <w:marLeft w:val="0"/>
      <w:marRight w:val="0"/>
      <w:marTop w:val="0"/>
      <w:marBottom w:val="0"/>
      <w:divBdr>
        <w:top w:val="none" w:sz="0" w:space="0" w:color="auto"/>
        <w:left w:val="none" w:sz="0" w:space="0" w:color="auto"/>
        <w:bottom w:val="none" w:sz="0" w:space="0" w:color="auto"/>
        <w:right w:val="none" w:sz="0" w:space="0" w:color="auto"/>
      </w:divBdr>
    </w:div>
    <w:div w:id="1007639696">
      <w:marLeft w:val="0"/>
      <w:marRight w:val="0"/>
      <w:marTop w:val="0"/>
      <w:marBottom w:val="0"/>
      <w:divBdr>
        <w:top w:val="none" w:sz="0" w:space="0" w:color="auto"/>
        <w:left w:val="none" w:sz="0" w:space="0" w:color="auto"/>
        <w:bottom w:val="none" w:sz="0" w:space="0" w:color="auto"/>
        <w:right w:val="none" w:sz="0" w:space="0" w:color="auto"/>
      </w:divBdr>
      <w:divsChild>
        <w:div w:id="1007639732">
          <w:marLeft w:val="0"/>
          <w:marRight w:val="0"/>
          <w:marTop w:val="0"/>
          <w:marBottom w:val="0"/>
          <w:divBdr>
            <w:top w:val="none" w:sz="0" w:space="0" w:color="auto"/>
            <w:left w:val="none" w:sz="0" w:space="0" w:color="auto"/>
            <w:bottom w:val="none" w:sz="0" w:space="0" w:color="auto"/>
            <w:right w:val="none" w:sz="0" w:space="0" w:color="auto"/>
          </w:divBdr>
        </w:div>
        <w:div w:id="1007639738">
          <w:marLeft w:val="0"/>
          <w:marRight w:val="0"/>
          <w:marTop w:val="0"/>
          <w:marBottom w:val="0"/>
          <w:divBdr>
            <w:top w:val="none" w:sz="0" w:space="0" w:color="auto"/>
            <w:left w:val="none" w:sz="0" w:space="0" w:color="auto"/>
            <w:bottom w:val="none" w:sz="0" w:space="0" w:color="auto"/>
            <w:right w:val="none" w:sz="0" w:space="0" w:color="auto"/>
          </w:divBdr>
        </w:div>
      </w:divsChild>
    </w:div>
    <w:div w:id="1007639701">
      <w:marLeft w:val="0"/>
      <w:marRight w:val="0"/>
      <w:marTop w:val="0"/>
      <w:marBottom w:val="0"/>
      <w:divBdr>
        <w:top w:val="none" w:sz="0" w:space="0" w:color="auto"/>
        <w:left w:val="none" w:sz="0" w:space="0" w:color="auto"/>
        <w:bottom w:val="none" w:sz="0" w:space="0" w:color="auto"/>
        <w:right w:val="none" w:sz="0" w:space="0" w:color="auto"/>
      </w:divBdr>
      <w:divsChild>
        <w:div w:id="1007639683">
          <w:marLeft w:val="0"/>
          <w:marRight w:val="0"/>
          <w:marTop w:val="0"/>
          <w:marBottom w:val="0"/>
          <w:divBdr>
            <w:top w:val="none" w:sz="0" w:space="0" w:color="auto"/>
            <w:left w:val="none" w:sz="0" w:space="0" w:color="auto"/>
            <w:bottom w:val="none" w:sz="0" w:space="0" w:color="auto"/>
            <w:right w:val="none" w:sz="0" w:space="0" w:color="auto"/>
          </w:divBdr>
        </w:div>
        <w:div w:id="1007639685">
          <w:marLeft w:val="0"/>
          <w:marRight w:val="0"/>
          <w:marTop w:val="0"/>
          <w:marBottom w:val="0"/>
          <w:divBdr>
            <w:top w:val="none" w:sz="0" w:space="0" w:color="auto"/>
            <w:left w:val="none" w:sz="0" w:space="0" w:color="auto"/>
            <w:bottom w:val="none" w:sz="0" w:space="0" w:color="auto"/>
            <w:right w:val="none" w:sz="0" w:space="0" w:color="auto"/>
          </w:divBdr>
        </w:div>
        <w:div w:id="1007639691">
          <w:marLeft w:val="0"/>
          <w:marRight w:val="0"/>
          <w:marTop w:val="0"/>
          <w:marBottom w:val="0"/>
          <w:divBdr>
            <w:top w:val="none" w:sz="0" w:space="0" w:color="auto"/>
            <w:left w:val="none" w:sz="0" w:space="0" w:color="auto"/>
            <w:bottom w:val="none" w:sz="0" w:space="0" w:color="auto"/>
            <w:right w:val="none" w:sz="0" w:space="0" w:color="auto"/>
          </w:divBdr>
        </w:div>
        <w:div w:id="1007639692">
          <w:marLeft w:val="0"/>
          <w:marRight w:val="0"/>
          <w:marTop w:val="0"/>
          <w:marBottom w:val="0"/>
          <w:divBdr>
            <w:top w:val="none" w:sz="0" w:space="0" w:color="auto"/>
            <w:left w:val="none" w:sz="0" w:space="0" w:color="auto"/>
            <w:bottom w:val="none" w:sz="0" w:space="0" w:color="auto"/>
            <w:right w:val="none" w:sz="0" w:space="0" w:color="auto"/>
          </w:divBdr>
        </w:div>
        <w:div w:id="1007639699">
          <w:marLeft w:val="0"/>
          <w:marRight w:val="0"/>
          <w:marTop w:val="0"/>
          <w:marBottom w:val="0"/>
          <w:divBdr>
            <w:top w:val="none" w:sz="0" w:space="0" w:color="auto"/>
            <w:left w:val="none" w:sz="0" w:space="0" w:color="auto"/>
            <w:bottom w:val="none" w:sz="0" w:space="0" w:color="auto"/>
            <w:right w:val="none" w:sz="0" w:space="0" w:color="auto"/>
          </w:divBdr>
        </w:div>
        <w:div w:id="1007639745">
          <w:marLeft w:val="0"/>
          <w:marRight w:val="0"/>
          <w:marTop w:val="0"/>
          <w:marBottom w:val="0"/>
          <w:divBdr>
            <w:top w:val="none" w:sz="0" w:space="0" w:color="auto"/>
            <w:left w:val="none" w:sz="0" w:space="0" w:color="auto"/>
            <w:bottom w:val="none" w:sz="0" w:space="0" w:color="auto"/>
            <w:right w:val="none" w:sz="0" w:space="0" w:color="auto"/>
          </w:divBdr>
        </w:div>
      </w:divsChild>
    </w:div>
    <w:div w:id="1007639703">
      <w:marLeft w:val="0"/>
      <w:marRight w:val="0"/>
      <w:marTop w:val="0"/>
      <w:marBottom w:val="0"/>
      <w:divBdr>
        <w:top w:val="none" w:sz="0" w:space="0" w:color="auto"/>
        <w:left w:val="none" w:sz="0" w:space="0" w:color="auto"/>
        <w:bottom w:val="none" w:sz="0" w:space="0" w:color="auto"/>
        <w:right w:val="none" w:sz="0" w:space="0" w:color="auto"/>
      </w:divBdr>
    </w:div>
    <w:div w:id="1007639705">
      <w:marLeft w:val="0"/>
      <w:marRight w:val="0"/>
      <w:marTop w:val="0"/>
      <w:marBottom w:val="0"/>
      <w:divBdr>
        <w:top w:val="none" w:sz="0" w:space="0" w:color="auto"/>
        <w:left w:val="none" w:sz="0" w:space="0" w:color="auto"/>
        <w:bottom w:val="none" w:sz="0" w:space="0" w:color="auto"/>
        <w:right w:val="none" w:sz="0" w:space="0" w:color="auto"/>
      </w:divBdr>
    </w:div>
    <w:div w:id="1007639706">
      <w:marLeft w:val="0"/>
      <w:marRight w:val="0"/>
      <w:marTop w:val="0"/>
      <w:marBottom w:val="0"/>
      <w:divBdr>
        <w:top w:val="none" w:sz="0" w:space="0" w:color="auto"/>
        <w:left w:val="none" w:sz="0" w:space="0" w:color="auto"/>
        <w:bottom w:val="none" w:sz="0" w:space="0" w:color="auto"/>
        <w:right w:val="none" w:sz="0" w:space="0" w:color="auto"/>
      </w:divBdr>
    </w:div>
    <w:div w:id="1007639707">
      <w:marLeft w:val="0"/>
      <w:marRight w:val="0"/>
      <w:marTop w:val="0"/>
      <w:marBottom w:val="0"/>
      <w:divBdr>
        <w:top w:val="none" w:sz="0" w:space="0" w:color="auto"/>
        <w:left w:val="none" w:sz="0" w:space="0" w:color="auto"/>
        <w:bottom w:val="none" w:sz="0" w:space="0" w:color="auto"/>
        <w:right w:val="none" w:sz="0" w:space="0" w:color="auto"/>
      </w:divBdr>
    </w:div>
    <w:div w:id="1007639709">
      <w:marLeft w:val="0"/>
      <w:marRight w:val="0"/>
      <w:marTop w:val="0"/>
      <w:marBottom w:val="0"/>
      <w:divBdr>
        <w:top w:val="none" w:sz="0" w:space="0" w:color="auto"/>
        <w:left w:val="none" w:sz="0" w:space="0" w:color="auto"/>
        <w:bottom w:val="none" w:sz="0" w:space="0" w:color="auto"/>
        <w:right w:val="none" w:sz="0" w:space="0" w:color="auto"/>
      </w:divBdr>
    </w:div>
    <w:div w:id="1007639710">
      <w:marLeft w:val="0"/>
      <w:marRight w:val="0"/>
      <w:marTop w:val="0"/>
      <w:marBottom w:val="0"/>
      <w:divBdr>
        <w:top w:val="none" w:sz="0" w:space="0" w:color="auto"/>
        <w:left w:val="none" w:sz="0" w:space="0" w:color="auto"/>
        <w:bottom w:val="none" w:sz="0" w:space="0" w:color="auto"/>
        <w:right w:val="none" w:sz="0" w:space="0" w:color="auto"/>
      </w:divBdr>
    </w:div>
    <w:div w:id="1007639712">
      <w:marLeft w:val="0"/>
      <w:marRight w:val="0"/>
      <w:marTop w:val="0"/>
      <w:marBottom w:val="0"/>
      <w:divBdr>
        <w:top w:val="none" w:sz="0" w:space="0" w:color="auto"/>
        <w:left w:val="none" w:sz="0" w:space="0" w:color="auto"/>
        <w:bottom w:val="none" w:sz="0" w:space="0" w:color="auto"/>
        <w:right w:val="none" w:sz="0" w:space="0" w:color="auto"/>
      </w:divBdr>
    </w:div>
    <w:div w:id="1007639715">
      <w:marLeft w:val="0"/>
      <w:marRight w:val="0"/>
      <w:marTop w:val="0"/>
      <w:marBottom w:val="0"/>
      <w:divBdr>
        <w:top w:val="none" w:sz="0" w:space="0" w:color="auto"/>
        <w:left w:val="none" w:sz="0" w:space="0" w:color="auto"/>
        <w:bottom w:val="none" w:sz="0" w:space="0" w:color="auto"/>
        <w:right w:val="none" w:sz="0" w:space="0" w:color="auto"/>
      </w:divBdr>
    </w:div>
    <w:div w:id="1007639717">
      <w:marLeft w:val="0"/>
      <w:marRight w:val="0"/>
      <w:marTop w:val="0"/>
      <w:marBottom w:val="0"/>
      <w:divBdr>
        <w:top w:val="none" w:sz="0" w:space="0" w:color="auto"/>
        <w:left w:val="none" w:sz="0" w:space="0" w:color="auto"/>
        <w:bottom w:val="none" w:sz="0" w:space="0" w:color="auto"/>
        <w:right w:val="none" w:sz="0" w:space="0" w:color="auto"/>
      </w:divBdr>
      <w:divsChild>
        <w:div w:id="1007639698">
          <w:marLeft w:val="0"/>
          <w:marRight w:val="0"/>
          <w:marTop w:val="280"/>
          <w:marBottom w:val="280"/>
          <w:divBdr>
            <w:top w:val="none" w:sz="0" w:space="0" w:color="auto"/>
            <w:left w:val="none" w:sz="0" w:space="0" w:color="auto"/>
            <w:bottom w:val="none" w:sz="0" w:space="0" w:color="auto"/>
            <w:right w:val="none" w:sz="0" w:space="0" w:color="auto"/>
          </w:divBdr>
        </w:div>
        <w:div w:id="1007639722">
          <w:marLeft w:val="0"/>
          <w:marRight w:val="0"/>
          <w:marTop w:val="280"/>
          <w:marBottom w:val="280"/>
          <w:divBdr>
            <w:top w:val="none" w:sz="0" w:space="0" w:color="auto"/>
            <w:left w:val="none" w:sz="0" w:space="0" w:color="auto"/>
            <w:bottom w:val="none" w:sz="0" w:space="0" w:color="auto"/>
            <w:right w:val="none" w:sz="0" w:space="0" w:color="auto"/>
          </w:divBdr>
        </w:div>
        <w:div w:id="1007639748">
          <w:marLeft w:val="0"/>
          <w:marRight w:val="0"/>
          <w:marTop w:val="280"/>
          <w:marBottom w:val="280"/>
          <w:divBdr>
            <w:top w:val="none" w:sz="0" w:space="0" w:color="auto"/>
            <w:left w:val="none" w:sz="0" w:space="0" w:color="auto"/>
            <w:bottom w:val="none" w:sz="0" w:space="0" w:color="auto"/>
            <w:right w:val="none" w:sz="0" w:space="0" w:color="auto"/>
          </w:divBdr>
        </w:div>
      </w:divsChild>
    </w:div>
    <w:div w:id="1007639724">
      <w:marLeft w:val="0"/>
      <w:marRight w:val="0"/>
      <w:marTop w:val="0"/>
      <w:marBottom w:val="0"/>
      <w:divBdr>
        <w:top w:val="none" w:sz="0" w:space="0" w:color="auto"/>
        <w:left w:val="none" w:sz="0" w:space="0" w:color="auto"/>
        <w:bottom w:val="none" w:sz="0" w:space="0" w:color="auto"/>
        <w:right w:val="none" w:sz="0" w:space="0" w:color="auto"/>
      </w:divBdr>
      <w:divsChild>
        <w:div w:id="1007639669">
          <w:marLeft w:val="0"/>
          <w:marRight w:val="0"/>
          <w:marTop w:val="0"/>
          <w:marBottom w:val="0"/>
          <w:divBdr>
            <w:top w:val="none" w:sz="0" w:space="0" w:color="auto"/>
            <w:left w:val="none" w:sz="0" w:space="0" w:color="auto"/>
            <w:bottom w:val="none" w:sz="0" w:space="0" w:color="auto"/>
            <w:right w:val="none" w:sz="0" w:space="0" w:color="auto"/>
          </w:divBdr>
        </w:div>
        <w:div w:id="1007639670">
          <w:marLeft w:val="0"/>
          <w:marRight w:val="0"/>
          <w:marTop w:val="0"/>
          <w:marBottom w:val="0"/>
          <w:divBdr>
            <w:top w:val="none" w:sz="0" w:space="0" w:color="auto"/>
            <w:left w:val="none" w:sz="0" w:space="0" w:color="auto"/>
            <w:bottom w:val="none" w:sz="0" w:space="0" w:color="auto"/>
            <w:right w:val="none" w:sz="0" w:space="0" w:color="auto"/>
          </w:divBdr>
        </w:div>
        <w:div w:id="1007639671">
          <w:marLeft w:val="0"/>
          <w:marRight w:val="0"/>
          <w:marTop w:val="0"/>
          <w:marBottom w:val="0"/>
          <w:divBdr>
            <w:top w:val="none" w:sz="0" w:space="0" w:color="auto"/>
            <w:left w:val="none" w:sz="0" w:space="0" w:color="auto"/>
            <w:bottom w:val="none" w:sz="0" w:space="0" w:color="auto"/>
            <w:right w:val="none" w:sz="0" w:space="0" w:color="auto"/>
          </w:divBdr>
        </w:div>
        <w:div w:id="1007639672">
          <w:marLeft w:val="0"/>
          <w:marRight w:val="0"/>
          <w:marTop w:val="0"/>
          <w:marBottom w:val="0"/>
          <w:divBdr>
            <w:top w:val="none" w:sz="0" w:space="0" w:color="auto"/>
            <w:left w:val="none" w:sz="0" w:space="0" w:color="auto"/>
            <w:bottom w:val="none" w:sz="0" w:space="0" w:color="auto"/>
            <w:right w:val="none" w:sz="0" w:space="0" w:color="auto"/>
          </w:divBdr>
        </w:div>
        <w:div w:id="1007639673">
          <w:marLeft w:val="0"/>
          <w:marRight w:val="0"/>
          <w:marTop w:val="0"/>
          <w:marBottom w:val="0"/>
          <w:divBdr>
            <w:top w:val="none" w:sz="0" w:space="0" w:color="auto"/>
            <w:left w:val="none" w:sz="0" w:space="0" w:color="auto"/>
            <w:bottom w:val="none" w:sz="0" w:space="0" w:color="auto"/>
            <w:right w:val="none" w:sz="0" w:space="0" w:color="auto"/>
          </w:divBdr>
        </w:div>
        <w:div w:id="1007639674">
          <w:marLeft w:val="0"/>
          <w:marRight w:val="0"/>
          <w:marTop w:val="0"/>
          <w:marBottom w:val="0"/>
          <w:divBdr>
            <w:top w:val="none" w:sz="0" w:space="0" w:color="auto"/>
            <w:left w:val="none" w:sz="0" w:space="0" w:color="auto"/>
            <w:bottom w:val="none" w:sz="0" w:space="0" w:color="auto"/>
            <w:right w:val="none" w:sz="0" w:space="0" w:color="auto"/>
          </w:divBdr>
        </w:div>
        <w:div w:id="1007639675">
          <w:marLeft w:val="0"/>
          <w:marRight w:val="0"/>
          <w:marTop w:val="0"/>
          <w:marBottom w:val="0"/>
          <w:divBdr>
            <w:top w:val="none" w:sz="0" w:space="0" w:color="auto"/>
            <w:left w:val="none" w:sz="0" w:space="0" w:color="auto"/>
            <w:bottom w:val="none" w:sz="0" w:space="0" w:color="auto"/>
            <w:right w:val="none" w:sz="0" w:space="0" w:color="auto"/>
          </w:divBdr>
        </w:div>
        <w:div w:id="1007639676">
          <w:marLeft w:val="0"/>
          <w:marRight w:val="0"/>
          <w:marTop w:val="0"/>
          <w:marBottom w:val="0"/>
          <w:divBdr>
            <w:top w:val="none" w:sz="0" w:space="0" w:color="auto"/>
            <w:left w:val="none" w:sz="0" w:space="0" w:color="auto"/>
            <w:bottom w:val="none" w:sz="0" w:space="0" w:color="auto"/>
            <w:right w:val="none" w:sz="0" w:space="0" w:color="auto"/>
          </w:divBdr>
        </w:div>
        <w:div w:id="1007639677">
          <w:marLeft w:val="0"/>
          <w:marRight w:val="0"/>
          <w:marTop w:val="0"/>
          <w:marBottom w:val="0"/>
          <w:divBdr>
            <w:top w:val="none" w:sz="0" w:space="0" w:color="auto"/>
            <w:left w:val="none" w:sz="0" w:space="0" w:color="auto"/>
            <w:bottom w:val="none" w:sz="0" w:space="0" w:color="auto"/>
            <w:right w:val="none" w:sz="0" w:space="0" w:color="auto"/>
          </w:divBdr>
        </w:div>
        <w:div w:id="1007639679">
          <w:marLeft w:val="0"/>
          <w:marRight w:val="0"/>
          <w:marTop w:val="0"/>
          <w:marBottom w:val="0"/>
          <w:divBdr>
            <w:top w:val="none" w:sz="0" w:space="0" w:color="auto"/>
            <w:left w:val="none" w:sz="0" w:space="0" w:color="auto"/>
            <w:bottom w:val="none" w:sz="0" w:space="0" w:color="auto"/>
            <w:right w:val="none" w:sz="0" w:space="0" w:color="auto"/>
          </w:divBdr>
        </w:div>
        <w:div w:id="1007639680">
          <w:marLeft w:val="0"/>
          <w:marRight w:val="0"/>
          <w:marTop w:val="0"/>
          <w:marBottom w:val="0"/>
          <w:divBdr>
            <w:top w:val="none" w:sz="0" w:space="0" w:color="auto"/>
            <w:left w:val="none" w:sz="0" w:space="0" w:color="auto"/>
            <w:bottom w:val="none" w:sz="0" w:space="0" w:color="auto"/>
            <w:right w:val="none" w:sz="0" w:space="0" w:color="auto"/>
          </w:divBdr>
        </w:div>
        <w:div w:id="1007639681">
          <w:marLeft w:val="0"/>
          <w:marRight w:val="0"/>
          <w:marTop w:val="0"/>
          <w:marBottom w:val="0"/>
          <w:divBdr>
            <w:top w:val="none" w:sz="0" w:space="0" w:color="auto"/>
            <w:left w:val="none" w:sz="0" w:space="0" w:color="auto"/>
            <w:bottom w:val="none" w:sz="0" w:space="0" w:color="auto"/>
            <w:right w:val="none" w:sz="0" w:space="0" w:color="auto"/>
          </w:divBdr>
        </w:div>
        <w:div w:id="1007639682">
          <w:marLeft w:val="0"/>
          <w:marRight w:val="0"/>
          <w:marTop w:val="0"/>
          <w:marBottom w:val="0"/>
          <w:divBdr>
            <w:top w:val="none" w:sz="0" w:space="0" w:color="auto"/>
            <w:left w:val="none" w:sz="0" w:space="0" w:color="auto"/>
            <w:bottom w:val="none" w:sz="0" w:space="0" w:color="auto"/>
            <w:right w:val="none" w:sz="0" w:space="0" w:color="auto"/>
          </w:divBdr>
        </w:div>
        <w:div w:id="1007639686">
          <w:marLeft w:val="0"/>
          <w:marRight w:val="0"/>
          <w:marTop w:val="0"/>
          <w:marBottom w:val="0"/>
          <w:divBdr>
            <w:top w:val="none" w:sz="0" w:space="0" w:color="auto"/>
            <w:left w:val="none" w:sz="0" w:space="0" w:color="auto"/>
            <w:bottom w:val="none" w:sz="0" w:space="0" w:color="auto"/>
            <w:right w:val="none" w:sz="0" w:space="0" w:color="auto"/>
          </w:divBdr>
        </w:div>
        <w:div w:id="1007639689">
          <w:marLeft w:val="0"/>
          <w:marRight w:val="0"/>
          <w:marTop w:val="0"/>
          <w:marBottom w:val="0"/>
          <w:divBdr>
            <w:top w:val="none" w:sz="0" w:space="0" w:color="auto"/>
            <w:left w:val="none" w:sz="0" w:space="0" w:color="auto"/>
            <w:bottom w:val="none" w:sz="0" w:space="0" w:color="auto"/>
            <w:right w:val="none" w:sz="0" w:space="0" w:color="auto"/>
          </w:divBdr>
        </w:div>
        <w:div w:id="1007639693">
          <w:marLeft w:val="0"/>
          <w:marRight w:val="0"/>
          <w:marTop w:val="0"/>
          <w:marBottom w:val="0"/>
          <w:divBdr>
            <w:top w:val="none" w:sz="0" w:space="0" w:color="auto"/>
            <w:left w:val="none" w:sz="0" w:space="0" w:color="auto"/>
            <w:bottom w:val="none" w:sz="0" w:space="0" w:color="auto"/>
            <w:right w:val="none" w:sz="0" w:space="0" w:color="auto"/>
          </w:divBdr>
        </w:div>
        <w:div w:id="1007639697">
          <w:marLeft w:val="0"/>
          <w:marRight w:val="0"/>
          <w:marTop w:val="0"/>
          <w:marBottom w:val="0"/>
          <w:divBdr>
            <w:top w:val="none" w:sz="0" w:space="0" w:color="auto"/>
            <w:left w:val="none" w:sz="0" w:space="0" w:color="auto"/>
            <w:bottom w:val="none" w:sz="0" w:space="0" w:color="auto"/>
            <w:right w:val="none" w:sz="0" w:space="0" w:color="auto"/>
          </w:divBdr>
        </w:div>
        <w:div w:id="1007639700">
          <w:marLeft w:val="0"/>
          <w:marRight w:val="0"/>
          <w:marTop w:val="0"/>
          <w:marBottom w:val="0"/>
          <w:divBdr>
            <w:top w:val="none" w:sz="0" w:space="0" w:color="auto"/>
            <w:left w:val="none" w:sz="0" w:space="0" w:color="auto"/>
            <w:bottom w:val="none" w:sz="0" w:space="0" w:color="auto"/>
            <w:right w:val="none" w:sz="0" w:space="0" w:color="auto"/>
          </w:divBdr>
        </w:div>
        <w:div w:id="1007639702">
          <w:marLeft w:val="0"/>
          <w:marRight w:val="0"/>
          <w:marTop w:val="0"/>
          <w:marBottom w:val="0"/>
          <w:divBdr>
            <w:top w:val="none" w:sz="0" w:space="0" w:color="auto"/>
            <w:left w:val="none" w:sz="0" w:space="0" w:color="auto"/>
            <w:bottom w:val="none" w:sz="0" w:space="0" w:color="auto"/>
            <w:right w:val="none" w:sz="0" w:space="0" w:color="auto"/>
          </w:divBdr>
        </w:div>
        <w:div w:id="1007639704">
          <w:marLeft w:val="0"/>
          <w:marRight w:val="0"/>
          <w:marTop w:val="0"/>
          <w:marBottom w:val="0"/>
          <w:divBdr>
            <w:top w:val="none" w:sz="0" w:space="0" w:color="auto"/>
            <w:left w:val="none" w:sz="0" w:space="0" w:color="auto"/>
            <w:bottom w:val="none" w:sz="0" w:space="0" w:color="auto"/>
            <w:right w:val="none" w:sz="0" w:space="0" w:color="auto"/>
          </w:divBdr>
        </w:div>
        <w:div w:id="1007639708">
          <w:marLeft w:val="0"/>
          <w:marRight w:val="0"/>
          <w:marTop w:val="0"/>
          <w:marBottom w:val="0"/>
          <w:divBdr>
            <w:top w:val="none" w:sz="0" w:space="0" w:color="auto"/>
            <w:left w:val="none" w:sz="0" w:space="0" w:color="auto"/>
            <w:bottom w:val="none" w:sz="0" w:space="0" w:color="auto"/>
            <w:right w:val="none" w:sz="0" w:space="0" w:color="auto"/>
          </w:divBdr>
        </w:div>
        <w:div w:id="1007639711">
          <w:marLeft w:val="0"/>
          <w:marRight w:val="0"/>
          <w:marTop w:val="0"/>
          <w:marBottom w:val="0"/>
          <w:divBdr>
            <w:top w:val="none" w:sz="0" w:space="0" w:color="auto"/>
            <w:left w:val="none" w:sz="0" w:space="0" w:color="auto"/>
            <w:bottom w:val="none" w:sz="0" w:space="0" w:color="auto"/>
            <w:right w:val="none" w:sz="0" w:space="0" w:color="auto"/>
          </w:divBdr>
        </w:div>
        <w:div w:id="1007639713">
          <w:marLeft w:val="0"/>
          <w:marRight w:val="0"/>
          <w:marTop w:val="0"/>
          <w:marBottom w:val="0"/>
          <w:divBdr>
            <w:top w:val="none" w:sz="0" w:space="0" w:color="auto"/>
            <w:left w:val="none" w:sz="0" w:space="0" w:color="auto"/>
            <w:bottom w:val="none" w:sz="0" w:space="0" w:color="auto"/>
            <w:right w:val="none" w:sz="0" w:space="0" w:color="auto"/>
          </w:divBdr>
        </w:div>
        <w:div w:id="1007639714">
          <w:marLeft w:val="0"/>
          <w:marRight w:val="0"/>
          <w:marTop w:val="0"/>
          <w:marBottom w:val="0"/>
          <w:divBdr>
            <w:top w:val="none" w:sz="0" w:space="0" w:color="auto"/>
            <w:left w:val="none" w:sz="0" w:space="0" w:color="auto"/>
            <w:bottom w:val="none" w:sz="0" w:space="0" w:color="auto"/>
            <w:right w:val="none" w:sz="0" w:space="0" w:color="auto"/>
          </w:divBdr>
        </w:div>
        <w:div w:id="1007639718">
          <w:marLeft w:val="0"/>
          <w:marRight w:val="0"/>
          <w:marTop w:val="0"/>
          <w:marBottom w:val="0"/>
          <w:divBdr>
            <w:top w:val="none" w:sz="0" w:space="0" w:color="auto"/>
            <w:left w:val="none" w:sz="0" w:space="0" w:color="auto"/>
            <w:bottom w:val="none" w:sz="0" w:space="0" w:color="auto"/>
            <w:right w:val="none" w:sz="0" w:space="0" w:color="auto"/>
          </w:divBdr>
        </w:div>
        <w:div w:id="1007639719">
          <w:marLeft w:val="0"/>
          <w:marRight w:val="0"/>
          <w:marTop w:val="0"/>
          <w:marBottom w:val="0"/>
          <w:divBdr>
            <w:top w:val="none" w:sz="0" w:space="0" w:color="auto"/>
            <w:left w:val="none" w:sz="0" w:space="0" w:color="auto"/>
            <w:bottom w:val="none" w:sz="0" w:space="0" w:color="auto"/>
            <w:right w:val="none" w:sz="0" w:space="0" w:color="auto"/>
          </w:divBdr>
        </w:div>
        <w:div w:id="1007639720">
          <w:marLeft w:val="0"/>
          <w:marRight w:val="0"/>
          <w:marTop w:val="0"/>
          <w:marBottom w:val="0"/>
          <w:divBdr>
            <w:top w:val="none" w:sz="0" w:space="0" w:color="auto"/>
            <w:left w:val="none" w:sz="0" w:space="0" w:color="auto"/>
            <w:bottom w:val="none" w:sz="0" w:space="0" w:color="auto"/>
            <w:right w:val="none" w:sz="0" w:space="0" w:color="auto"/>
          </w:divBdr>
        </w:div>
        <w:div w:id="1007639721">
          <w:marLeft w:val="0"/>
          <w:marRight w:val="0"/>
          <w:marTop w:val="0"/>
          <w:marBottom w:val="0"/>
          <w:divBdr>
            <w:top w:val="none" w:sz="0" w:space="0" w:color="auto"/>
            <w:left w:val="none" w:sz="0" w:space="0" w:color="auto"/>
            <w:bottom w:val="none" w:sz="0" w:space="0" w:color="auto"/>
            <w:right w:val="none" w:sz="0" w:space="0" w:color="auto"/>
          </w:divBdr>
        </w:div>
        <w:div w:id="1007639723">
          <w:marLeft w:val="0"/>
          <w:marRight w:val="0"/>
          <w:marTop w:val="0"/>
          <w:marBottom w:val="0"/>
          <w:divBdr>
            <w:top w:val="none" w:sz="0" w:space="0" w:color="auto"/>
            <w:left w:val="none" w:sz="0" w:space="0" w:color="auto"/>
            <w:bottom w:val="none" w:sz="0" w:space="0" w:color="auto"/>
            <w:right w:val="none" w:sz="0" w:space="0" w:color="auto"/>
          </w:divBdr>
        </w:div>
        <w:div w:id="1007639725">
          <w:marLeft w:val="0"/>
          <w:marRight w:val="0"/>
          <w:marTop w:val="0"/>
          <w:marBottom w:val="0"/>
          <w:divBdr>
            <w:top w:val="none" w:sz="0" w:space="0" w:color="auto"/>
            <w:left w:val="none" w:sz="0" w:space="0" w:color="auto"/>
            <w:bottom w:val="none" w:sz="0" w:space="0" w:color="auto"/>
            <w:right w:val="none" w:sz="0" w:space="0" w:color="auto"/>
          </w:divBdr>
        </w:div>
        <w:div w:id="1007639726">
          <w:marLeft w:val="0"/>
          <w:marRight w:val="0"/>
          <w:marTop w:val="0"/>
          <w:marBottom w:val="0"/>
          <w:divBdr>
            <w:top w:val="none" w:sz="0" w:space="0" w:color="auto"/>
            <w:left w:val="none" w:sz="0" w:space="0" w:color="auto"/>
            <w:bottom w:val="none" w:sz="0" w:space="0" w:color="auto"/>
            <w:right w:val="none" w:sz="0" w:space="0" w:color="auto"/>
          </w:divBdr>
        </w:div>
        <w:div w:id="1007639733">
          <w:marLeft w:val="0"/>
          <w:marRight w:val="0"/>
          <w:marTop w:val="0"/>
          <w:marBottom w:val="0"/>
          <w:divBdr>
            <w:top w:val="none" w:sz="0" w:space="0" w:color="auto"/>
            <w:left w:val="none" w:sz="0" w:space="0" w:color="auto"/>
            <w:bottom w:val="none" w:sz="0" w:space="0" w:color="auto"/>
            <w:right w:val="none" w:sz="0" w:space="0" w:color="auto"/>
          </w:divBdr>
        </w:div>
        <w:div w:id="1007639735">
          <w:marLeft w:val="0"/>
          <w:marRight w:val="0"/>
          <w:marTop w:val="0"/>
          <w:marBottom w:val="0"/>
          <w:divBdr>
            <w:top w:val="none" w:sz="0" w:space="0" w:color="auto"/>
            <w:left w:val="none" w:sz="0" w:space="0" w:color="auto"/>
            <w:bottom w:val="none" w:sz="0" w:space="0" w:color="auto"/>
            <w:right w:val="none" w:sz="0" w:space="0" w:color="auto"/>
          </w:divBdr>
        </w:div>
        <w:div w:id="1007639737">
          <w:marLeft w:val="0"/>
          <w:marRight w:val="0"/>
          <w:marTop w:val="0"/>
          <w:marBottom w:val="0"/>
          <w:divBdr>
            <w:top w:val="none" w:sz="0" w:space="0" w:color="auto"/>
            <w:left w:val="none" w:sz="0" w:space="0" w:color="auto"/>
            <w:bottom w:val="none" w:sz="0" w:space="0" w:color="auto"/>
            <w:right w:val="none" w:sz="0" w:space="0" w:color="auto"/>
          </w:divBdr>
        </w:div>
        <w:div w:id="1007639739">
          <w:marLeft w:val="0"/>
          <w:marRight w:val="0"/>
          <w:marTop w:val="0"/>
          <w:marBottom w:val="0"/>
          <w:divBdr>
            <w:top w:val="none" w:sz="0" w:space="0" w:color="auto"/>
            <w:left w:val="none" w:sz="0" w:space="0" w:color="auto"/>
            <w:bottom w:val="none" w:sz="0" w:space="0" w:color="auto"/>
            <w:right w:val="none" w:sz="0" w:space="0" w:color="auto"/>
          </w:divBdr>
        </w:div>
        <w:div w:id="1007639742">
          <w:marLeft w:val="0"/>
          <w:marRight w:val="0"/>
          <w:marTop w:val="0"/>
          <w:marBottom w:val="0"/>
          <w:divBdr>
            <w:top w:val="none" w:sz="0" w:space="0" w:color="auto"/>
            <w:left w:val="none" w:sz="0" w:space="0" w:color="auto"/>
            <w:bottom w:val="none" w:sz="0" w:space="0" w:color="auto"/>
            <w:right w:val="none" w:sz="0" w:space="0" w:color="auto"/>
          </w:divBdr>
        </w:div>
        <w:div w:id="1007639744">
          <w:marLeft w:val="0"/>
          <w:marRight w:val="0"/>
          <w:marTop w:val="0"/>
          <w:marBottom w:val="0"/>
          <w:divBdr>
            <w:top w:val="none" w:sz="0" w:space="0" w:color="auto"/>
            <w:left w:val="none" w:sz="0" w:space="0" w:color="auto"/>
            <w:bottom w:val="none" w:sz="0" w:space="0" w:color="auto"/>
            <w:right w:val="none" w:sz="0" w:space="0" w:color="auto"/>
          </w:divBdr>
        </w:div>
        <w:div w:id="1007639746">
          <w:marLeft w:val="0"/>
          <w:marRight w:val="0"/>
          <w:marTop w:val="0"/>
          <w:marBottom w:val="0"/>
          <w:divBdr>
            <w:top w:val="none" w:sz="0" w:space="0" w:color="auto"/>
            <w:left w:val="none" w:sz="0" w:space="0" w:color="auto"/>
            <w:bottom w:val="none" w:sz="0" w:space="0" w:color="auto"/>
            <w:right w:val="none" w:sz="0" w:space="0" w:color="auto"/>
          </w:divBdr>
        </w:div>
        <w:div w:id="1007639750">
          <w:marLeft w:val="0"/>
          <w:marRight w:val="0"/>
          <w:marTop w:val="0"/>
          <w:marBottom w:val="0"/>
          <w:divBdr>
            <w:top w:val="none" w:sz="0" w:space="0" w:color="auto"/>
            <w:left w:val="none" w:sz="0" w:space="0" w:color="auto"/>
            <w:bottom w:val="none" w:sz="0" w:space="0" w:color="auto"/>
            <w:right w:val="none" w:sz="0" w:space="0" w:color="auto"/>
          </w:divBdr>
        </w:div>
        <w:div w:id="1007639753">
          <w:marLeft w:val="0"/>
          <w:marRight w:val="0"/>
          <w:marTop w:val="0"/>
          <w:marBottom w:val="0"/>
          <w:divBdr>
            <w:top w:val="none" w:sz="0" w:space="0" w:color="auto"/>
            <w:left w:val="none" w:sz="0" w:space="0" w:color="auto"/>
            <w:bottom w:val="none" w:sz="0" w:space="0" w:color="auto"/>
            <w:right w:val="none" w:sz="0" w:space="0" w:color="auto"/>
          </w:divBdr>
        </w:div>
        <w:div w:id="1007639754">
          <w:marLeft w:val="0"/>
          <w:marRight w:val="0"/>
          <w:marTop w:val="0"/>
          <w:marBottom w:val="0"/>
          <w:divBdr>
            <w:top w:val="none" w:sz="0" w:space="0" w:color="auto"/>
            <w:left w:val="none" w:sz="0" w:space="0" w:color="auto"/>
            <w:bottom w:val="none" w:sz="0" w:space="0" w:color="auto"/>
            <w:right w:val="none" w:sz="0" w:space="0" w:color="auto"/>
          </w:divBdr>
        </w:div>
        <w:div w:id="1007639755">
          <w:marLeft w:val="0"/>
          <w:marRight w:val="0"/>
          <w:marTop w:val="0"/>
          <w:marBottom w:val="0"/>
          <w:divBdr>
            <w:top w:val="none" w:sz="0" w:space="0" w:color="auto"/>
            <w:left w:val="none" w:sz="0" w:space="0" w:color="auto"/>
            <w:bottom w:val="none" w:sz="0" w:space="0" w:color="auto"/>
            <w:right w:val="none" w:sz="0" w:space="0" w:color="auto"/>
          </w:divBdr>
        </w:div>
      </w:divsChild>
    </w:div>
    <w:div w:id="1007639727">
      <w:marLeft w:val="0"/>
      <w:marRight w:val="0"/>
      <w:marTop w:val="0"/>
      <w:marBottom w:val="0"/>
      <w:divBdr>
        <w:top w:val="none" w:sz="0" w:space="0" w:color="auto"/>
        <w:left w:val="none" w:sz="0" w:space="0" w:color="auto"/>
        <w:bottom w:val="none" w:sz="0" w:space="0" w:color="auto"/>
        <w:right w:val="none" w:sz="0" w:space="0" w:color="auto"/>
      </w:divBdr>
    </w:div>
    <w:div w:id="1007639728">
      <w:marLeft w:val="0"/>
      <w:marRight w:val="0"/>
      <w:marTop w:val="0"/>
      <w:marBottom w:val="0"/>
      <w:divBdr>
        <w:top w:val="none" w:sz="0" w:space="0" w:color="auto"/>
        <w:left w:val="none" w:sz="0" w:space="0" w:color="auto"/>
        <w:bottom w:val="none" w:sz="0" w:space="0" w:color="auto"/>
        <w:right w:val="none" w:sz="0" w:space="0" w:color="auto"/>
      </w:divBdr>
    </w:div>
    <w:div w:id="1007639729">
      <w:marLeft w:val="0"/>
      <w:marRight w:val="0"/>
      <w:marTop w:val="0"/>
      <w:marBottom w:val="0"/>
      <w:divBdr>
        <w:top w:val="none" w:sz="0" w:space="0" w:color="auto"/>
        <w:left w:val="none" w:sz="0" w:space="0" w:color="auto"/>
        <w:bottom w:val="none" w:sz="0" w:space="0" w:color="auto"/>
        <w:right w:val="none" w:sz="0" w:space="0" w:color="auto"/>
      </w:divBdr>
      <w:divsChild>
        <w:div w:id="1007639749">
          <w:marLeft w:val="0"/>
          <w:marRight w:val="0"/>
          <w:marTop w:val="0"/>
          <w:marBottom w:val="0"/>
          <w:divBdr>
            <w:top w:val="none" w:sz="0" w:space="0" w:color="auto"/>
            <w:left w:val="none" w:sz="0" w:space="0" w:color="auto"/>
            <w:bottom w:val="none" w:sz="0" w:space="0" w:color="auto"/>
            <w:right w:val="none" w:sz="0" w:space="0" w:color="auto"/>
          </w:divBdr>
        </w:div>
      </w:divsChild>
    </w:div>
    <w:div w:id="1007639730">
      <w:marLeft w:val="0"/>
      <w:marRight w:val="0"/>
      <w:marTop w:val="0"/>
      <w:marBottom w:val="0"/>
      <w:divBdr>
        <w:top w:val="none" w:sz="0" w:space="0" w:color="auto"/>
        <w:left w:val="none" w:sz="0" w:space="0" w:color="auto"/>
        <w:bottom w:val="none" w:sz="0" w:space="0" w:color="auto"/>
        <w:right w:val="none" w:sz="0" w:space="0" w:color="auto"/>
      </w:divBdr>
      <w:divsChild>
        <w:div w:id="1007639690">
          <w:marLeft w:val="0"/>
          <w:marRight w:val="0"/>
          <w:marTop w:val="0"/>
          <w:marBottom w:val="0"/>
          <w:divBdr>
            <w:top w:val="none" w:sz="0" w:space="0" w:color="auto"/>
            <w:left w:val="none" w:sz="0" w:space="0" w:color="auto"/>
            <w:bottom w:val="none" w:sz="0" w:space="0" w:color="auto"/>
            <w:right w:val="none" w:sz="0" w:space="0" w:color="auto"/>
          </w:divBdr>
        </w:div>
        <w:div w:id="1007639743">
          <w:marLeft w:val="0"/>
          <w:marRight w:val="0"/>
          <w:marTop w:val="0"/>
          <w:marBottom w:val="0"/>
          <w:divBdr>
            <w:top w:val="none" w:sz="0" w:space="0" w:color="auto"/>
            <w:left w:val="none" w:sz="0" w:space="0" w:color="auto"/>
            <w:bottom w:val="none" w:sz="0" w:space="0" w:color="auto"/>
            <w:right w:val="none" w:sz="0" w:space="0" w:color="auto"/>
          </w:divBdr>
        </w:div>
      </w:divsChild>
    </w:div>
    <w:div w:id="1007639731">
      <w:marLeft w:val="0"/>
      <w:marRight w:val="0"/>
      <w:marTop w:val="0"/>
      <w:marBottom w:val="0"/>
      <w:divBdr>
        <w:top w:val="none" w:sz="0" w:space="0" w:color="auto"/>
        <w:left w:val="none" w:sz="0" w:space="0" w:color="auto"/>
        <w:bottom w:val="none" w:sz="0" w:space="0" w:color="auto"/>
        <w:right w:val="none" w:sz="0" w:space="0" w:color="auto"/>
      </w:divBdr>
    </w:div>
    <w:div w:id="1007639734">
      <w:marLeft w:val="0"/>
      <w:marRight w:val="0"/>
      <w:marTop w:val="0"/>
      <w:marBottom w:val="0"/>
      <w:divBdr>
        <w:top w:val="none" w:sz="0" w:space="0" w:color="auto"/>
        <w:left w:val="none" w:sz="0" w:space="0" w:color="auto"/>
        <w:bottom w:val="none" w:sz="0" w:space="0" w:color="auto"/>
        <w:right w:val="none" w:sz="0" w:space="0" w:color="auto"/>
      </w:divBdr>
    </w:div>
    <w:div w:id="1007639736">
      <w:marLeft w:val="0"/>
      <w:marRight w:val="0"/>
      <w:marTop w:val="0"/>
      <w:marBottom w:val="0"/>
      <w:divBdr>
        <w:top w:val="none" w:sz="0" w:space="0" w:color="auto"/>
        <w:left w:val="none" w:sz="0" w:space="0" w:color="auto"/>
        <w:bottom w:val="none" w:sz="0" w:space="0" w:color="auto"/>
        <w:right w:val="none" w:sz="0" w:space="0" w:color="auto"/>
      </w:divBdr>
    </w:div>
    <w:div w:id="1007639741">
      <w:marLeft w:val="0"/>
      <w:marRight w:val="0"/>
      <w:marTop w:val="0"/>
      <w:marBottom w:val="0"/>
      <w:divBdr>
        <w:top w:val="none" w:sz="0" w:space="0" w:color="auto"/>
        <w:left w:val="none" w:sz="0" w:space="0" w:color="auto"/>
        <w:bottom w:val="none" w:sz="0" w:space="0" w:color="auto"/>
        <w:right w:val="none" w:sz="0" w:space="0" w:color="auto"/>
      </w:divBdr>
    </w:div>
    <w:div w:id="1007639747">
      <w:marLeft w:val="0"/>
      <w:marRight w:val="0"/>
      <w:marTop w:val="0"/>
      <w:marBottom w:val="0"/>
      <w:divBdr>
        <w:top w:val="none" w:sz="0" w:space="0" w:color="auto"/>
        <w:left w:val="none" w:sz="0" w:space="0" w:color="auto"/>
        <w:bottom w:val="none" w:sz="0" w:space="0" w:color="auto"/>
        <w:right w:val="none" w:sz="0" w:space="0" w:color="auto"/>
      </w:divBdr>
    </w:div>
    <w:div w:id="1007639751">
      <w:marLeft w:val="0"/>
      <w:marRight w:val="0"/>
      <w:marTop w:val="0"/>
      <w:marBottom w:val="0"/>
      <w:divBdr>
        <w:top w:val="none" w:sz="0" w:space="0" w:color="auto"/>
        <w:left w:val="none" w:sz="0" w:space="0" w:color="auto"/>
        <w:bottom w:val="none" w:sz="0" w:space="0" w:color="auto"/>
        <w:right w:val="none" w:sz="0" w:space="0" w:color="auto"/>
      </w:divBdr>
      <w:divsChild>
        <w:div w:id="1007639716">
          <w:marLeft w:val="0"/>
          <w:marRight w:val="0"/>
          <w:marTop w:val="0"/>
          <w:marBottom w:val="0"/>
          <w:divBdr>
            <w:top w:val="none" w:sz="0" w:space="0" w:color="auto"/>
            <w:left w:val="none" w:sz="0" w:space="0" w:color="auto"/>
            <w:bottom w:val="none" w:sz="0" w:space="0" w:color="auto"/>
            <w:right w:val="none" w:sz="0" w:space="0" w:color="auto"/>
          </w:divBdr>
        </w:div>
      </w:divsChild>
    </w:div>
    <w:div w:id="1007639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m.upol.cz/den-otevrenych-dveri/" TargetMode="External"/><Relationship Id="rId13" Type="http://schemas.openxmlformats.org/officeDocument/2006/relationships/hyperlink" Target="http://ustavpatologie.upol.cz" TargetMode="External"/><Relationship Id="rId18" Type="http://schemas.openxmlformats.org/officeDocument/2006/relationships/hyperlink" Target="http://www.prf.upol.cz/skupiny/zajemcum-o-studium/den-otevrenych-dver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adostzpohybu.cz" TargetMode="External"/><Relationship Id="rId7" Type="http://schemas.openxmlformats.org/officeDocument/2006/relationships/hyperlink" Target="http://www.studuj.upol.cz" TargetMode="External"/><Relationship Id="rId12" Type="http://schemas.openxmlformats.org/officeDocument/2006/relationships/hyperlink" Target="http://medchemrs.upol.cz" TargetMode="External"/><Relationship Id="rId17" Type="http://schemas.openxmlformats.org/officeDocument/2006/relationships/hyperlink" Target="http://www.lf.upol.cz/skupiny/zajemcum-o-studium/den-otevrenych-dveri/"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kzl.upol.cz" TargetMode="External"/><Relationship Id="rId20" Type="http://schemas.openxmlformats.org/officeDocument/2006/relationships/hyperlink" Target="mailto:lucie.jesinova@upol.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n.upol.cz"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lf.upol.cz/menu/struktura-lf/ustavy/ustav-mikrobiologie/" TargetMode="External"/><Relationship Id="rId23" Type="http://schemas.openxmlformats.org/officeDocument/2006/relationships/footer" Target="footer1.xml"/><Relationship Id="rId10" Type="http://schemas.openxmlformats.org/officeDocument/2006/relationships/hyperlink" Target="http://ulb.upol.cz" TargetMode="External"/><Relationship Id="rId19" Type="http://schemas.openxmlformats.org/officeDocument/2006/relationships/hyperlink" Target="http://www.pdf.upol.cz/skupiny/zajemcum-o-studium/den-otevrenych-dveri/" TargetMode="External"/><Relationship Id="rId4" Type="http://schemas.openxmlformats.org/officeDocument/2006/relationships/webSettings" Target="webSettings.xml"/><Relationship Id="rId9" Type="http://schemas.openxmlformats.org/officeDocument/2006/relationships/hyperlink" Target="http://www.pevnostpoznani.cz/" TargetMode="External"/><Relationship Id="rId14" Type="http://schemas.openxmlformats.org/officeDocument/2006/relationships/hyperlink" Target="http://biologie.upol.cz/" TargetMode="External"/><Relationship Id="rId22" Type="http://schemas.openxmlformats.org/officeDocument/2006/relationships/hyperlink" Target="http://ftk.upol.cz/studujte-u-nas/den-otevrenych-dveri/"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1156\Downloads\TZ_neurorehabilitace_FZ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TZ_neurorehabilitace_FZV.dotx</Template>
  <TotalTime>2948</TotalTime>
  <Pages>6</Pages>
  <Words>1972</Words>
  <Characters>11637</Characters>
  <Application>Microsoft Office Outlook</Application>
  <DocSecurity>0</DocSecurity>
  <Lines>0</Lines>
  <Paragraphs>0</Paragraphs>
  <ScaleCrop>false</ScaleCrop>
  <Company>Univerzita Palackého v Olomouci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Zogata Radek</dc:creator>
  <cp:keywords/>
  <dc:description/>
  <cp:lastModifiedBy>stera</cp:lastModifiedBy>
  <cp:revision>185</cp:revision>
  <cp:lastPrinted>2014-08-14T10:08:00Z</cp:lastPrinted>
  <dcterms:created xsi:type="dcterms:W3CDTF">2015-09-29T10:50:00Z</dcterms:created>
  <dcterms:modified xsi:type="dcterms:W3CDTF">2017-01-19T14:02:00Z</dcterms:modified>
</cp:coreProperties>
</file>