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D0D" w:rsidRDefault="00E14D0D" w:rsidP="00584105">
      <w:pPr>
        <w:rPr>
          <w:b/>
        </w:rPr>
      </w:pPr>
    </w:p>
    <w:p w:rsidR="00E14D0D" w:rsidRDefault="00E36E3A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METODIKA </w:t>
      </w:r>
    </w:p>
    <w:p w:rsidR="00E14D0D" w:rsidRDefault="00010748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INTERAKTIVNÍHO</w:t>
      </w:r>
      <w:r w:rsidR="00E36E3A">
        <w:rPr>
          <w:b/>
          <w:sz w:val="52"/>
          <w:szCs w:val="52"/>
        </w:rPr>
        <w:t xml:space="preserve"> VÝUKOVÉ</w:t>
      </w:r>
      <w:r>
        <w:rPr>
          <w:b/>
          <w:sz w:val="52"/>
          <w:szCs w:val="52"/>
        </w:rPr>
        <w:t>HO MATERIÁLU</w:t>
      </w:r>
      <w:bookmarkStart w:id="0" w:name="_GoBack"/>
      <w:bookmarkEnd w:id="0"/>
    </w:p>
    <w:p w:rsidR="00E14D0D" w:rsidRDefault="00E14D0D">
      <w:pPr>
        <w:jc w:val="center"/>
        <w:rPr>
          <w:b/>
          <w:sz w:val="32"/>
          <w:szCs w:val="32"/>
        </w:rPr>
      </w:pPr>
    </w:p>
    <w:p w:rsidR="00E14D0D" w:rsidRDefault="00E14D0D">
      <w:pPr>
        <w:rPr>
          <w:b/>
          <w:sz w:val="32"/>
          <w:szCs w:val="32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5"/>
        <w:gridCol w:w="2409"/>
        <w:gridCol w:w="6439"/>
      </w:tblGrid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4735" w:type="pct"/>
            <w:gridSpan w:val="2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Identifikační údaje projektu:</w:t>
            </w:r>
          </w:p>
        </w:tc>
      </w:tr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A1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Název projektu:</w:t>
            </w:r>
          </w:p>
        </w:tc>
        <w:tc>
          <w:tcPr>
            <w:tcW w:w="3445" w:type="pct"/>
            <w:shd w:val="clear" w:color="auto" w:fill="FFFFFF"/>
            <w:noWrap/>
            <w:vAlign w:val="bottom"/>
          </w:tcPr>
          <w:p w:rsidR="00E14D0D" w:rsidRDefault="004C6D5D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Dejme šanci přírodě- Interaktivní výuka přírodovědných předmětů na ZŠ</w:t>
            </w:r>
          </w:p>
        </w:tc>
      </w:tr>
      <w:tr w:rsidR="00E14D0D">
        <w:trPr>
          <w:trHeight w:val="255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A2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Registrační číslo projektu:</w:t>
            </w:r>
          </w:p>
        </w:tc>
        <w:tc>
          <w:tcPr>
            <w:tcW w:w="3445" w:type="pct"/>
            <w:noWrap/>
            <w:vAlign w:val="bottom"/>
          </w:tcPr>
          <w:p w:rsidR="00E14D0D" w:rsidRPr="004C6D5D" w:rsidRDefault="004C6D5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C6D5D">
              <w:rPr>
                <w:rFonts w:ascii="Arial Narrow" w:hAnsi="Arial Narrow" w:cs="Arial"/>
                <w:b/>
                <w:sz w:val="22"/>
                <w:szCs w:val="22"/>
              </w:rPr>
              <w:t>CZ.1.07/1.1.04/02.0114</w:t>
            </w:r>
          </w:p>
        </w:tc>
      </w:tr>
      <w:tr w:rsidR="00E14D0D">
        <w:trPr>
          <w:trHeight w:val="255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A3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Příjemce dotace:</w:t>
            </w:r>
          </w:p>
        </w:tc>
        <w:tc>
          <w:tcPr>
            <w:tcW w:w="3445" w:type="pct"/>
            <w:noWrap/>
            <w:vAlign w:val="bottom"/>
          </w:tcPr>
          <w:p w:rsidR="00E14D0D" w:rsidRPr="004C6D5D" w:rsidRDefault="004C6D5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C6D5D">
              <w:rPr>
                <w:rFonts w:ascii="Arial Narrow" w:hAnsi="Arial Narrow" w:cs="Arial"/>
                <w:b/>
                <w:sz w:val="22"/>
                <w:szCs w:val="22"/>
              </w:rPr>
              <w:t>Statutární město Olomouc</w:t>
            </w:r>
          </w:p>
        </w:tc>
      </w:tr>
    </w:tbl>
    <w:p w:rsidR="00E14D0D" w:rsidRDefault="00E14D0D">
      <w:pPr>
        <w:rPr>
          <w:b/>
          <w:sz w:val="32"/>
          <w:szCs w:val="32"/>
        </w:rPr>
      </w:pPr>
    </w:p>
    <w:p w:rsidR="00E14D0D" w:rsidRDefault="00E14D0D">
      <w:pPr>
        <w:rPr>
          <w:b/>
          <w:sz w:val="32"/>
          <w:szCs w:val="32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5"/>
        <w:gridCol w:w="2409"/>
        <w:gridCol w:w="6439"/>
      </w:tblGrid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4735" w:type="pct"/>
            <w:gridSpan w:val="2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Identifikační údaje autora IVH:</w:t>
            </w:r>
          </w:p>
        </w:tc>
      </w:tr>
      <w:tr w:rsidR="00E14D0D" w:rsidRPr="007C74B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Pr="007C74B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7C74BD">
              <w:rPr>
                <w:rFonts w:ascii="Arial Narrow" w:hAnsi="Arial Narrow" w:cs="Arial"/>
                <w:b/>
                <w:bCs/>
                <w:sz w:val="22"/>
                <w:szCs w:val="22"/>
              </w:rPr>
              <w:t>B1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E14D0D" w:rsidRPr="007C74BD" w:rsidRDefault="00E36E3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7C74BD">
              <w:rPr>
                <w:rFonts w:ascii="Arial Narrow" w:hAnsi="Arial Narrow" w:cs="Arial"/>
                <w:b/>
                <w:bCs/>
                <w:sz w:val="22"/>
                <w:szCs w:val="22"/>
              </w:rPr>
              <w:t>Jméno autora IVH:</w:t>
            </w:r>
          </w:p>
        </w:tc>
        <w:tc>
          <w:tcPr>
            <w:tcW w:w="3446" w:type="pct"/>
            <w:shd w:val="clear" w:color="auto" w:fill="FFFFFF"/>
            <w:noWrap/>
            <w:vAlign w:val="bottom"/>
          </w:tcPr>
          <w:p w:rsidR="00E14D0D" w:rsidRPr="007C74BD" w:rsidRDefault="000065A1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Mgr. Martina Přichystalová</w:t>
            </w:r>
          </w:p>
        </w:tc>
      </w:tr>
      <w:tr w:rsidR="00E14D0D" w:rsidRPr="007C74BD">
        <w:trPr>
          <w:trHeight w:val="255"/>
        </w:trPr>
        <w:tc>
          <w:tcPr>
            <w:tcW w:w="265" w:type="pct"/>
            <w:shd w:val="clear" w:color="auto" w:fill="E0E0E0"/>
          </w:tcPr>
          <w:p w:rsidR="00E14D0D" w:rsidRPr="007C74BD" w:rsidRDefault="00E36E3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C74BD">
              <w:rPr>
                <w:rFonts w:ascii="Arial Narrow" w:hAnsi="Arial Narrow" w:cs="Arial"/>
                <w:b/>
                <w:sz w:val="22"/>
                <w:szCs w:val="22"/>
              </w:rPr>
              <w:t>B2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E14D0D" w:rsidRPr="007C74B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C74BD">
              <w:rPr>
                <w:rFonts w:ascii="Arial Narrow" w:hAnsi="Arial Narrow" w:cs="Arial"/>
                <w:b/>
                <w:sz w:val="22"/>
                <w:szCs w:val="22"/>
              </w:rPr>
              <w:t>Pozice autora v projektu:</w:t>
            </w:r>
          </w:p>
        </w:tc>
        <w:tc>
          <w:tcPr>
            <w:tcW w:w="3446" w:type="pct"/>
            <w:noWrap/>
            <w:vAlign w:val="bottom"/>
          </w:tcPr>
          <w:p w:rsidR="00E14D0D" w:rsidRPr="007C74BD" w:rsidRDefault="004C6D5D" w:rsidP="007E2C28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7C74BD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Pedagog </w:t>
            </w:r>
            <w:r w:rsidR="007E2C28">
              <w:rPr>
                <w:rFonts w:ascii="Arial Narrow" w:hAnsi="Arial Narrow"/>
                <w:b/>
                <w:bCs/>
                <w:sz w:val="22"/>
                <w:szCs w:val="22"/>
              </w:rPr>
              <w:t>poradce</w:t>
            </w:r>
          </w:p>
        </w:tc>
      </w:tr>
      <w:tr w:rsidR="00E14D0D" w:rsidRPr="007C74BD">
        <w:trPr>
          <w:trHeight w:val="255"/>
        </w:trPr>
        <w:tc>
          <w:tcPr>
            <w:tcW w:w="265" w:type="pct"/>
            <w:shd w:val="clear" w:color="auto" w:fill="E0E0E0"/>
          </w:tcPr>
          <w:p w:rsidR="00E14D0D" w:rsidRPr="007C74BD" w:rsidRDefault="00E36E3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C74BD">
              <w:rPr>
                <w:rFonts w:ascii="Arial Narrow" w:hAnsi="Arial Narrow" w:cs="Arial"/>
                <w:b/>
                <w:sz w:val="22"/>
                <w:szCs w:val="22"/>
              </w:rPr>
              <w:t>B3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E14D0D" w:rsidRPr="007C74B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C74BD">
              <w:rPr>
                <w:rFonts w:ascii="Arial Narrow" w:hAnsi="Arial Narrow" w:cs="Arial"/>
                <w:b/>
                <w:sz w:val="22"/>
                <w:szCs w:val="22"/>
              </w:rPr>
              <w:t>Název partnerské školy:</w:t>
            </w:r>
          </w:p>
        </w:tc>
        <w:tc>
          <w:tcPr>
            <w:tcW w:w="3446" w:type="pct"/>
            <w:noWrap/>
            <w:vAlign w:val="bottom"/>
          </w:tcPr>
          <w:p w:rsidR="00E14D0D" w:rsidRPr="007C74BD" w:rsidRDefault="000065A1" w:rsidP="000065A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F</w:t>
            </w:r>
            <w:r w:rsidR="004C6D5D" w:rsidRPr="007C74BD">
              <w:rPr>
                <w:rFonts w:ascii="Arial Narrow" w:hAnsi="Arial Narrow" w:cs="Arial"/>
                <w:b/>
                <w:sz w:val="22"/>
                <w:szCs w:val="22"/>
              </w:rPr>
              <w:t>ZŠ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Olomouc, </w:t>
            </w:r>
            <w:proofErr w:type="spellStart"/>
            <w:r>
              <w:rPr>
                <w:rFonts w:ascii="Arial Narrow" w:hAnsi="Arial Narrow" w:cs="Arial"/>
                <w:b/>
                <w:sz w:val="22"/>
                <w:szCs w:val="22"/>
              </w:rPr>
              <w:t>Hálkova</w:t>
            </w:r>
            <w:proofErr w:type="spellEnd"/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4</w:t>
            </w:r>
          </w:p>
        </w:tc>
      </w:tr>
    </w:tbl>
    <w:p w:rsidR="00E14D0D" w:rsidRPr="007C74BD" w:rsidRDefault="00E14D0D">
      <w:pPr>
        <w:rPr>
          <w:b/>
          <w:sz w:val="32"/>
          <w:szCs w:val="32"/>
        </w:rPr>
      </w:pPr>
    </w:p>
    <w:p w:rsidR="00E14D0D" w:rsidRDefault="00E14D0D">
      <w:pPr>
        <w:rPr>
          <w:b/>
          <w:sz w:val="32"/>
          <w:szCs w:val="32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0"/>
        <w:gridCol w:w="3420"/>
        <w:gridCol w:w="5443"/>
      </w:tblGrid>
      <w:tr w:rsidR="00E14D0D">
        <w:trPr>
          <w:trHeight w:val="270"/>
        </w:trPr>
        <w:tc>
          <w:tcPr>
            <w:tcW w:w="257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4743" w:type="pct"/>
            <w:gridSpan w:val="2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Identifikační údaje předmětu pro zařazení IVH:</w:t>
            </w:r>
          </w:p>
        </w:tc>
      </w:tr>
      <w:tr w:rsidR="00E14D0D">
        <w:trPr>
          <w:trHeight w:val="270"/>
        </w:trPr>
        <w:tc>
          <w:tcPr>
            <w:tcW w:w="257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C1</w:t>
            </w:r>
          </w:p>
        </w:tc>
        <w:tc>
          <w:tcPr>
            <w:tcW w:w="1830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Název předmětu:</w:t>
            </w:r>
          </w:p>
        </w:tc>
        <w:tc>
          <w:tcPr>
            <w:tcW w:w="2913" w:type="pct"/>
            <w:shd w:val="clear" w:color="auto" w:fill="FFFFFF"/>
            <w:noWrap/>
            <w:vAlign w:val="bottom"/>
          </w:tcPr>
          <w:p w:rsidR="00E14D0D" w:rsidRPr="007C74BD" w:rsidRDefault="00CA6B8E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Přírodověda</w:t>
            </w:r>
          </w:p>
        </w:tc>
      </w:tr>
      <w:tr w:rsidR="00E14D0D">
        <w:trPr>
          <w:trHeight w:val="255"/>
        </w:trPr>
        <w:tc>
          <w:tcPr>
            <w:tcW w:w="257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C2</w:t>
            </w:r>
          </w:p>
        </w:tc>
        <w:tc>
          <w:tcPr>
            <w:tcW w:w="1830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Název tematického celku:</w:t>
            </w:r>
          </w:p>
        </w:tc>
        <w:tc>
          <w:tcPr>
            <w:tcW w:w="2913" w:type="pct"/>
            <w:noWrap/>
            <w:vAlign w:val="bottom"/>
          </w:tcPr>
          <w:p w:rsidR="00E14D0D" w:rsidRPr="007C74BD" w:rsidRDefault="000065A1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Mnohobuněčné houby</w:t>
            </w:r>
          </w:p>
        </w:tc>
      </w:tr>
      <w:tr w:rsidR="00E14D0D">
        <w:trPr>
          <w:trHeight w:val="255"/>
        </w:trPr>
        <w:tc>
          <w:tcPr>
            <w:tcW w:w="257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C3</w:t>
            </w:r>
          </w:p>
        </w:tc>
        <w:tc>
          <w:tcPr>
            <w:tcW w:w="1830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Ročník, ve kterém je předmět zařazen:</w:t>
            </w:r>
          </w:p>
        </w:tc>
        <w:tc>
          <w:tcPr>
            <w:tcW w:w="2913" w:type="pct"/>
            <w:noWrap/>
            <w:vAlign w:val="bottom"/>
          </w:tcPr>
          <w:p w:rsidR="00E14D0D" w:rsidRPr="007C74BD" w:rsidRDefault="000065A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6.</w:t>
            </w:r>
          </w:p>
        </w:tc>
      </w:tr>
    </w:tbl>
    <w:p w:rsidR="00E14D0D" w:rsidRDefault="00E14D0D">
      <w:pPr>
        <w:rPr>
          <w:b/>
          <w:sz w:val="32"/>
          <w:szCs w:val="32"/>
        </w:rPr>
      </w:pPr>
    </w:p>
    <w:p w:rsidR="00E14D0D" w:rsidRDefault="00E14D0D">
      <w:pPr>
        <w:rPr>
          <w:b/>
          <w:sz w:val="32"/>
          <w:szCs w:val="32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5"/>
        <w:gridCol w:w="3403"/>
        <w:gridCol w:w="5445"/>
      </w:tblGrid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4735" w:type="pct"/>
            <w:gridSpan w:val="2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Identifikační údaje IVH:</w:t>
            </w:r>
          </w:p>
        </w:tc>
      </w:tr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D1</w:t>
            </w:r>
          </w:p>
        </w:tc>
        <w:tc>
          <w:tcPr>
            <w:tcW w:w="1821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Název IVH:</w:t>
            </w:r>
          </w:p>
        </w:tc>
        <w:tc>
          <w:tcPr>
            <w:tcW w:w="2914" w:type="pct"/>
            <w:shd w:val="clear" w:color="auto" w:fill="FFFFFF"/>
            <w:noWrap/>
            <w:vAlign w:val="bottom"/>
          </w:tcPr>
          <w:p w:rsidR="00E14D0D" w:rsidRPr="007C74BD" w:rsidRDefault="000065A1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Mnohobuněčné houby</w:t>
            </w:r>
          </w:p>
        </w:tc>
      </w:tr>
      <w:tr w:rsidR="00E14D0D">
        <w:trPr>
          <w:trHeight w:val="255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D2</w:t>
            </w:r>
          </w:p>
        </w:tc>
        <w:tc>
          <w:tcPr>
            <w:tcW w:w="1821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Identifikační číslo IVH: *</w:t>
            </w:r>
          </w:p>
        </w:tc>
        <w:tc>
          <w:tcPr>
            <w:tcW w:w="2914" w:type="pct"/>
            <w:noWrap/>
            <w:vAlign w:val="bottom"/>
          </w:tcPr>
          <w:p w:rsidR="00E14D0D" w:rsidRPr="007C74BD" w:rsidRDefault="00824362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3 – Mnohobuněčné houby </w:t>
            </w:r>
          </w:p>
        </w:tc>
      </w:tr>
      <w:tr w:rsidR="00E14D0D">
        <w:trPr>
          <w:trHeight w:val="255"/>
        </w:trPr>
        <w:tc>
          <w:tcPr>
            <w:tcW w:w="265" w:type="pct"/>
            <w:shd w:val="clear" w:color="auto" w:fill="E0E0E0"/>
          </w:tcPr>
          <w:p w:rsidR="00E14D0D" w:rsidRDefault="008B700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D3</w:t>
            </w:r>
          </w:p>
        </w:tc>
        <w:tc>
          <w:tcPr>
            <w:tcW w:w="1821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Předpokládaný rozsah IVH:</w:t>
            </w:r>
          </w:p>
        </w:tc>
        <w:tc>
          <w:tcPr>
            <w:tcW w:w="2914" w:type="pct"/>
            <w:noWrap/>
            <w:vAlign w:val="bottom"/>
          </w:tcPr>
          <w:p w:rsidR="00E14D0D" w:rsidRPr="007C74BD" w:rsidRDefault="000065A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30</w:t>
            </w:r>
            <w:r w:rsidR="008B7000" w:rsidRPr="007C74BD">
              <w:rPr>
                <w:rFonts w:ascii="Arial Narrow" w:hAnsi="Arial Narrow" w:cs="Arial"/>
                <w:b/>
                <w:sz w:val="22"/>
                <w:szCs w:val="22"/>
              </w:rPr>
              <w:t xml:space="preserve"> stran</w:t>
            </w:r>
          </w:p>
        </w:tc>
      </w:tr>
      <w:tr w:rsidR="00E14D0D">
        <w:trPr>
          <w:trHeight w:val="255"/>
        </w:trPr>
        <w:tc>
          <w:tcPr>
            <w:tcW w:w="265" w:type="pct"/>
            <w:shd w:val="clear" w:color="auto" w:fill="E0E0E0"/>
          </w:tcPr>
          <w:p w:rsidR="00E14D0D" w:rsidRDefault="008B700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D4</w:t>
            </w:r>
          </w:p>
        </w:tc>
        <w:tc>
          <w:tcPr>
            <w:tcW w:w="1821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Předpokládaný časový rozsah IVH:</w:t>
            </w:r>
          </w:p>
        </w:tc>
        <w:tc>
          <w:tcPr>
            <w:tcW w:w="2914" w:type="pct"/>
            <w:noWrap/>
            <w:vAlign w:val="bottom"/>
          </w:tcPr>
          <w:p w:rsidR="00E14D0D" w:rsidRPr="007C74BD" w:rsidRDefault="000065A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60</w:t>
            </w:r>
            <w:r w:rsidR="008B7000" w:rsidRPr="007C74BD">
              <w:rPr>
                <w:rFonts w:ascii="Arial Narrow" w:hAnsi="Arial Narrow" w:cs="Arial"/>
                <w:b/>
                <w:sz w:val="22"/>
                <w:szCs w:val="22"/>
              </w:rPr>
              <w:t xml:space="preserve"> min</w:t>
            </w:r>
          </w:p>
        </w:tc>
      </w:tr>
    </w:tbl>
    <w:p w:rsidR="00E14D0D" w:rsidRDefault="008B7000">
      <w:pPr>
        <w:rPr>
          <w:b/>
          <w:sz w:val="32"/>
          <w:szCs w:val="32"/>
        </w:rPr>
      </w:pPr>
      <w:r>
        <w:rPr>
          <w:i/>
          <w:sz w:val="16"/>
          <w:szCs w:val="16"/>
        </w:rPr>
        <w:t>*je-li nějaké, doporučuji číslovat + přiřazovat jméno</w:t>
      </w:r>
    </w:p>
    <w:p w:rsidR="00E14D0D" w:rsidRDefault="00E14D0D">
      <w:pPr>
        <w:rPr>
          <w:b/>
          <w:sz w:val="32"/>
          <w:szCs w:val="32"/>
        </w:rPr>
      </w:pPr>
    </w:p>
    <w:p w:rsidR="008B7000" w:rsidRDefault="008B7000">
      <w:pPr>
        <w:rPr>
          <w:b/>
          <w:sz w:val="32"/>
          <w:szCs w:val="32"/>
        </w:rPr>
      </w:pPr>
    </w:p>
    <w:p w:rsidR="008B7000" w:rsidRDefault="008B7000">
      <w:pPr>
        <w:rPr>
          <w:b/>
          <w:sz w:val="32"/>
          <w:szCs w:val="32"/>
        </w:rPr>
      </w:pPr>
    </w:p>
    <w:p w:rsidR="00584105" w:rsidRDefault="00584105">
      <w:pPr>
        <w:rPr>
          <w:b/>
          <w:sz w:val="32"/>
          <w:szCs w:val="32"/>
        </w:rPr>
      </w:pPr>
    </w:p>
    <w:p w:rsidR="00584105" w:rsidRDefault="00584105">
      <w:pPr>
        <w:rPr>
          <w:b/>
          <w:sz w:val="32"/>
          <w:szCs w:val="32"/>
        </w:rPr>
      </w:pPr>
    </w:p>
    <w:p w:rsidR="008B7000" w:rsidRDefault="008B7000">
      <w:pPr>
        <w:rPr>
          <w:b/>
          <w:sz w:val="32"/>
          <w:szCs w:val="32"/>
        </w:rPr>
      </w:pPr>
    </w:p>
    <w:p w:rsidR="00E14D0D" w:rsidRDefault="00E14D0D">
      <w:pPr>
        <w:rPr>
          <w:b/>
          <w:sz w:val="32"/>
          <w:szCs w:val="32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5"/>
        <w:gridCol w:w="8848"/>
      </w:tblGrid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lastRenderedPageBreak/>
              <w:t>E</w:t>
            </w:r>
          </w:p>
        </w:tc>
        <w:tc>
          <w:tcPr>
            <w:tcW w:w="4735" w:type="pct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Základní pojmy, které IVH obsahuje:</w:t>
            </w:r>
          </w:p>
        </w:tc>
      </w:tr>
      <w:tr w:rsidR="00E14D0D">
        <w:trPr>
          <w:trHeight w:val="270"/>
        </w:trPr>
        <w:tc>
          <w:tcPr>
            <w:tcW w:w="5000" w:type="pct"/>
            <w:gridSpan w:val="2"/>
          </w:tcPr>
          <w:p w:rsidR="000065A1" w:rsidRDefault="000065A1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Jednobuněčné houby</w:t>
            </w:r>
          </w:p>
          <w:p w:rsidR="00E14D0D" w:rsidRDefault="000065A1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Mnohobuněčné houby</w:t>
            </w:r>
          </w:p>
          <w:p w:rsidR="000065A1" w:rsidRDefault="000065A1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Jedlé houby</w:t>
            </w:r>
          </w:p>
          <w:p w:rsidR="000065A1" w:rsidRDefault="000065A1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Nejedlé houby</w:t>
            </w:r>
          </w:p>
          <w:p w:rsidR="000065A1" w:rsidRDefault="000065A1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Jedovaté houby</w:t>
            </w:r>
          </w:p>
          <w:p w:rsidR="008B7000" w:rsidRPr="000065A1" w:rsidRDefault="000065A1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Lišejníky</w:t>
            </w:r>
          </w:p>
          <w:p w:rsidR="008B7000" w:rsidRDefault="008B7000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:rsidR="008B7000" w:rsidRDefault="008B7000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:rsidR="008B7000" w:rsidRDefault="008B7000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:rsidR="008B7000" w:rsidRDefault="008B7000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:rsidR="008B7000" w:rsidRDefault="008B7000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:rsidR="008B7000" w:rsidRDefault="008B7000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</w:tbl>
    <w:p w:rsidR="00E14D0D" w:rsidRDefault="00E36E3A">
      <w:pPr>
        <w:rPr>
          <w:i/>
          <w:sz w:val="16"/>
          <w:szCs w:val="16"/>
        </w:rPr>
      </w:pPr>
      <w:r>
        <w:rPr>
          <w:i/>
          <w:sz w:val="16"/>
          <w:szCs w:val="16"/>
        </w:rPr>
        <w:t>** klávesou enter vložíte do tabulky další řádek (jednotlivé pojmy vkládejte na samostatné řádky)</w:t>
      </w:r>
    </w:p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rPr>
          <w:i/>
          <w:sz w:val="16"/>
          <w:szCs w:val="16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5"/>
        <w:gridCol w:w="8848"/>
      </w:tblGrid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F</w:t>
            </w:r>
          </w:p>
        </w:tc>
        <w:tc>
          <w:tcPr>
            <w:tcW w:w="4735" w:type="pct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Stručný popis obsahu IVH:</w:t>
            </w:r>
          </w:p>
        </w:tc>
      </w:tr>
      <w:tr w:rsidR="00E14D0D" w:rsidTr="00824362">
        <w:trPr>
          <w:trHeight w:val="2207"/>
        </w:trPr>
        <w:tc>
          <w:tcPr>
            <w:tcW w:w="5000" w:type="pct"/>
            <w:gridSpan w:val="2"/>
          </w:tcPr>
          <w:p w:rsidR="000065A1" w:rsidRDefault="000065A1" w:rsidP="008B7000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Kvasinky – jednobuněčné houby</w:t>
            </w:r>
          </w:p>
          <w:p w:rsidR="000065A1" w:rsidRDefault="000065A1" w:rsidP="008B7000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Popis těla plísně</w:t>
            </w:r>
          </w:p>
          <w:p w:rsidR="000065A1" w:rsidRDefault="000065A1" w:rsidP="008B7000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Popis těla hřibu</w:t>
            </w:r>
          </w:p>
          <w:p w:rsidR="000065A1" w:rsidRDefault="000065A1" w:rsidP="008B7000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Zástupci plísní</w:t>
            </w:r>
          </w:p>
          <w:p w:rsidR="000065A1" w:rsidRDefault="000065A1" w:rsidP="008B7000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Zástupci hub</w:t>
            </w:r>
          </w:p>
          <w:p w:rsidR="000065A1" w:rsidRDefault="000065A1" w:rsidP="008B7000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Mykorhiza</w:t>
            </w:r>
          </w:p>
          <w:p w:rsidR="000065A1" w:rsidRDefault="000065A1" w:rsidP="008B7000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Opakování</w:t>
            </w:r>
          </w:p>
          <w:p w:rsidR="000065A1" w:rsidRDefault="000065A1" w:rsidP="008B7000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Křížovka</w:t>
            </w:r>
          </w:p>
          <w:p w:rsidR="007C74BD" w:rsidRPr="007C74BD" w:rsidRDefault="007C74BD" w:rsidP="008B7000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8B7000" w:rsidRDefault="008B7000" w:rsidP="008B7000">
            <w:pPr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:rsidR="008B7000" w:rsidRDefault="008B7000" w:rsidP="008B7000">
            <w:pPr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:rsidR="008B7000" w:rsidRDefault="008B7000" w:rsidP="008B7000">
            <w:pPr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:rsidR="008B7000" w:rsidRDefault="008B7000" w:rsidP="008B7000">
            <w:pPr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:rsidR="008B7000" w:rsidRDefault="008B7000" w:rsidP="008B7000">
            <w:pPr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</w:tbl>
    <w:p w:rsidR="00E14D0D" w:rsidRDefault="00E36E3A">
      <w:pPr>
        <w:rPr>
          <w:i/>
          <w:sz w:val="16"/>
          <w:szCs w:val="16"/>
        </w:rPr>
      </w:pPr>
      <w:r>
        <w:rPr>
          <w:i/>
          <w:sz w:val="16"/>
          <w:szCs w:val="16"/>
        </w:rPr>
        <w:t>** klávesou enter vložíte do tabulky další řádek (popis obsahu musí mít rozsah minimálně 3 řádky)</w:t>
      </w:r>
    </w:p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rPr>
          <w:i/>
          <w:sz w:val="16"/>
          <w:szCs w:val="16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5"/>
        <w:gridCol w:w="7656"/>
        <w:gridCol w:w="566"/>
        <w:gridCol w:w="626"/>
      </w:tblGrid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G</w:t>
            </w:r>
          </w:p>
        </w:tc>
        <w:tc>
          <w:tcPr>
            <w:tcW w:w="4735" w:type="pct"/>
            <w:gridSpan w:val="3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Soupis vybavení nutných pro realizaci IVH:</w:t>
            </w:r>
          </w:p>
        </w:tc>
      </w:tr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G1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Interaktivní tabule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35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G2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bCs/>
                <w:sz w:val="22"/>
                <w:szCs w:val="22"/>
              </w:rPr>
              <w:t>Dataprojektor</w:t>
            </w:r>
            <w:proofErr w:type="spellEnd"/>
          </w:p>
        </w:tc>
        <w:tc>
          <w:tcPr>
            <w:tcW w:w="303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35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G3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Osobní počítač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35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G4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bCs/>
                <w:sz w:val="22"/>
                <w:szCs w:val="22"/>
              </w:rPr>
              <w:t>Ozvučovací</w:t>
            </w:r>
            <w:proofErr w:type="spellEnd"/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 systém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E14D0D" w:rsidRDefault="00E36E3A">
            <w:pPr>
              <w:pStyle w:val="Nadpis2"/>
              <w:rPr>
                <w:color w:val="auto"/>
              </w:rPr>
            </w:pPr>
            <w:r>
              <w:rPr>
                <w:color w:val="auto"/>
              </w:rPr>
              <w:t>Ano</w:t>
            </w:r>
          </w:p>
        </w:tc>
        <w:tc>
          <w:tcPr>
            <w:tcW w:w="335" w:type="pct"/>
            <w:shd w:val="clear" w:color="auto" w:fill="FFFFFF"/>
            <w:vAlign w:val="bottom"/>
          </w:tcPr>
          <w:p w:rsidR="00E14D0D" w:rsidRDefault="00E14D0D">
            <w:pPr>
              <w:pStyle w:val="Nadpis2"/>
            </w:pPr>
          </w:p>
        </w:tc>
      </w:tr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G5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Hlasovací systém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E14D0D" w:rsidRDefault="008B7000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35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G6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Tištěné materiály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E14D0D" w:rsidRPr="007C74BD" w:rsidRDefault="007C74BD">
            <w:pPr>
              <w:pStyle w:val="Nadpis1"/>
              <w:rPr>
                <w:color w:val="auto"/>
              </w:rPr>
            </w:pPr>
            <w:r>
              <w:rPr>
                <w:color w:val="auto"/>
              </w:rPr>
              <w:t>Ano</w:t>
            </w:r>
          </w:p>
        </w:tc>
        <w:tc>
          <w:tcPr>
            <w:tcW w:w="335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</w:tbl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rPr>
          <w:i/>
          <w:sz w:val="16"/>
          <w:szCs w:val="16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1"/>
        <w:gridCol w:w="7740"/>
        <w:gridCol w:w="536"/>
        <w:gridCol w:w="596"/>
      </w:tblGrid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H</w:t>
            </w:r>
          </w:p>
        </w:tc>
        <w:tc>
          <w:tcPr>
            <w:tcW w:w="4748" w:type="pct"/>
            <w:gridSpan w:val="3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 xml:space="preserve">Předpokládané prvky </w:t>
            </w:r>
            <w:proofErr w:type="spellStart"/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Activ</w:t>
            </w:r>
            <w:proofErr w:type="spellEnd"/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 xml:space="preserve"> Studia 3 které budou použity v IVH: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Text napsaný pomocí funkce pero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82436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 w:rsidP="008B7000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lastRenderedPageBreak/>
              <w:t>H2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Text napsaný pomocí funkce text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676F5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H3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Podpora hlasovacího zařízení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8B7000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 w:rsidP="008B7000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H4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pro výběr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H5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pero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676F5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H6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guma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676F5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H7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zvýrazňovač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676F5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H8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plechovka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676F5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H9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kapátko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8B7000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H10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clona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7C74B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H11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reflektor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7C74B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H12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Lupa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H13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libovolných prostředků z knihovny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H14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obrázků z knihovny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H15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zvuků z knihovny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676F5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H16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animací z knihovny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676F5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H17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akcí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Pr="007C74B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676F5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H18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restrikcí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H19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mřížky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7C74B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H20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pokročilých nástrojů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676F5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H21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Animace a videa na stránce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676F5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H22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Pořadí a zamykání objektů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H23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kontejneru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H24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Kontejner pro konkrétní objekt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7C74B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H25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Kontejner pro klíčová slova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H26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Restrikce pro posouvání objektů v dráze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676F5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H27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akcí pro velikost objektu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676F5D" w:rsidP="007C74BD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H28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akcí pro změnu pozice objektu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676F5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H29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vrstev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</w:tbl>
    <w:p w:rsidR="00E14D0D" w:rsidRDefault="00E36E3A">
      <w:pPr>
        <w:rPr>
          <w:i/>
          <w:sz w:val="16"/>
          <w:szCs w:val="16"/>
        </w:rPr>
      </w:pPr>
      <w:r>
        <w:rPr>
          <w:i/>
          <w:sz w:val="16"/>
          <w:szCs w:val="16"/>
        </w:rPr>
        <w:t>*** nehodící se odpověď (Ano – Ne) vymažte</w:t>
      </w:r>
    </w:p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jc w:val="both"/>
        <w:rPr>
          <w:sz w:val="22"/>
          <w:szCs w:val="22"/>
        </w:rPr>
      </w:pPr>
    </w:p>
    <w:p w:rsidR="00E14D0D" w:rsidRPr="007C74BD" w:rsidRDefault="00676F5D">
      <w:pPr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Datum vytvoření: </w:t>
      </w:r>
      <w:r>
        <w:rPr>
          <w:rFonts w:ascii="Arial Narrow" w:hAnsi="Arial Narrow" w:cs="Arial"/>
          <w:b/>
          <w:bCs/>
          <w:sz w:val="22"/>
          <w:szCs w:val="22"/>
        </w:rPr>
        <w:tab/>
      </w:r>
      <w:r w:rsidR="007E2C28">
        <w:rPr>
          <w:rFonts w:ascii="Arial Narrow" w:hAnsi="Arial Narrow" w:cs="Arial"/>
          <w:b/>
          <w:bCs/>
          <w:sz w:val="22"/>
          <w:szCs w:val="22"/>
        </w:rPr>
        <w:t>30. 11. 2011</w:t>
      </w:r>
    </w:p>
    <w:p w:rsidR="00E14D0D" w:rsidRPr="007C74BD" w:rsidRDefault="007C74BD" w:rsidP="007C74BD">
      <w:pPr>
        <w:tabs>
          <w:tab w:val="left" w:pos="3355"/>
        </w:tabs>
        <w:rPr>
          <w:rFonts w:ascii="Arial Narrow" w:hAnsi="Arial Narrow" w:cs="Arial"/>
          <w:b/>
          <w:bCs/>
          <w:sz w:val="22"/>
          <w:szCs w:val="22"/>
        </w:rPr>
      </w:pPr>
      <w:r w:rsidRPr="007C74BD">
        <w:rPr>
          <w:rFonts w:ascii="Arial Narrow" w:hAnsi="Arial Narrow" w:cs="Arial"/>
          <w:b/>
          <w:bCs/>
          <w:sz w:val="22"/>
          <w:szCs w:val="22"/>
        </w:rPr>
        <w:tab/>
      </w:r>
    </w:p>
    <w:p w:rsidR="00E14D0D" w:rsidRDefault="00E36E3A">
      <w:pPr>
        <w:rPr>
          <w:rFonts w:ascii="Arial Narrow" w:hAnsi="Arial Narrow" w:cs="Arial"/>
          <w:bCs/>
          <w:sz w:val="22"/>
          <w:szCs w:val="22"/>
        </w:rPr>
      </w:pPr>
      <w:r w:rsidRPr="007C74BD">
        <w:rPr>
          <w:rFonts w:ascii="Arial Narrow" w:hAnsi="Arial Narrow" w:cs="Arial"/>
          <w:b/>
          <w:bCs/>
          <w:sz w:val="22"/>
          <w:szCs w:val="22"/>
        </w:rPr>
        <w:t>Podpis autora metodiky</w:t>
      </w:r>
      <w:r w:rsidR="007E2C28">
        <w:rPr>
          <w:rFonts w:ascii="Arial Narrow" w:hAnsi="Arial Narrow" w:cs="Arial"/>
          <w:b/>
          <w:bCs/>
          <w:sz w:val="22"/>
          <w:szCs w:val="22"/>
        </w:rPr>
        <w:t xml:space="preserve">: </w:t>
      </w:r>
      <w:r w:rsidR="00676F5D">
        <w:rPr>
          <w:rFonts w:ascii="Arial Narrow" w:hAnsi="Arial Narrow" w:cs="Arial"/>
          <w:b/>
          <w:bCs/>
          <w:sz w:val="22"/>
          <w:szCs w:val="22"/>
        </w:rPr>
        <w:t>Mgr. Martina Přichystalová</w:t>
      </w:r>
    </w:p>
    <w:p w:rsidR="00E14D0D" w:rsidRDefault="00E14D0D">
      <w:pPr>
        <w:rPr>
          <w:rFonts w:ascii="Arial Narrow" w:hAnsi="Arial Narrow" w:cs="Arial"/>
          <w:bCs/>
          <w:sz w:val="22"/>
          <w:szCs w:val="22"/>
        </w:rPr>
      </w:pPr>
    </w:p>
    <w:p w:rsidR="007C74BD" w:rsidRDefault="007C74BD">
      <w:pPr>
        <w:rPr>
          <w:rFonts w:ascii="Arial Narrow" w:hAnsi="Arial Narrow" w:cs="Arial"/>
          <w:bCs/>
          <w:sz w:val="22"/>
          <w:szCs w:val="22"/>
        </w:rPr>
      </w:pPr>
    </w:p>
    <w:p w:rsidR="007C74BD" w:rsidRDefault="007C74BD">
      <w:pPr>
        <w:rPr>
          <w:rFonts w:ascii="Arial Narrow" w:hAnsi="Arial Narrow" w:cs="Arial"/>
          <w:bCs/>
          <w:sz w:val="22"/>
          <w:szCs w:val="22"/>
        </w:rPr>
      </w:pPr>
    </w:p>
    <w:p w:rsidR="007C74BD" w:rsidRDefault="007C74BD">
      <w:pPr>
        <w:rPr>
          <w:rFonts w:ascii="Arial Narrow" w:hAnsi="Arial Narrow" w:cs="Arial"/>
          <w:bCs/>
          <w:sz w:val="22"/>
          <w:szCs w:val="22"/>
        </w:rPr>
      </w:pPr>
    </w:p>
    <w:p w:rsidR="00D0144F" w:rsidRDefault="00D0144F">
      <w:pPr>
        <w:rPr>
          <w:rFonts w:ascii="Arial Narrow" w:hAnsi="Arial Narrow" w:cs="Arial"/>
          <w:bCs/>
          <w:sz w:val="22"/>
          <w:szCs w:val="22"/>
        </w:rPr>
      </w:pPr>
    </w:p>
    <w:p w:rsidR="00D0144F" w:rsidRDefault="00D0144F">
      <w:pPr>
        <w:rPr>
          <w:rFonts w:ascii="Arial Narrow" w:hAnsi="Arial Narrow" w:cs="Arial"/>
          <w:bCs/>
          <w:sz w:val="22"/>
          <w:szCs w:val="22"/>
        </w:rPr>
      </w:pPr>
    </w:p>
    <w:p w:rsidR="00D0144F" w:rsidRDefault="00D0144F">
      <w:pPr>
        <w:rPr>
          <w:rFonts w:ascii="Arial Narrow" w:hAnsi="Arial Narrow" w:cs="Arial"/>
          <w:bCs/>
          <w:sz w:val="22"/>
          <w:szCs w:val="22"/>
        </w:rPr>
      </w:pPr>
    </w:p>
    <w:p w:rsidR="007C74BD" w:rsidRDefault="007C74BD">
      <w:pPr>
        <w:rPr>
          <w:rFonts w:ascii="Arial Narrow" w:hAnsi="Arial Narrow" w:cs="Arial"/>
          <w:bCs/>
          <w:sz w:val="22"/>
          <w:szCs w:val="22"/>
        </w:rPr>
      </w:pPr>
    </w:p>
    <w:p w:rsidR="007C74BD" w:rsidRDefault="007C74BD">
      <w:pPr>
        <w:rPr>
          <w:rFonts w:ascii="Arial Narrow" w:hAnsi="Arial Narrow" w:cs="Arial"/>
          <w:bCs/>
          <w:sz w:val="22"/>
          <w:szCs w:val="22"/>
        </w:rPr>
      </w:pPr>
    </w:p>
    <w:p w:rsidR="007C74BD" w:rsidRDefault="007C74BD">
      <w:pPr>
        <w:rPr>
          <w:rFonts w:ascii="Arial Narrow" w:hAnsi="Arial Narrow" w:cs="Arial"/>
          <w:bCs/>
          <w:sz w:val="22"/>
          <w:szCs w:val="22"/>
        </w:rPr>
      </w:pPr>
    </w:p>
    <w:p w:rsidR="00E14D0D" w:rsidRDefault="00E14D0D">
      <w:pPr>
        <w:rPr>
          <w:rFonts w:ascii="Arial Narrow" w:hAnsi="Arial Narrow" w:cs="Arial"/>
          <w:bCs/>
          <w:sz w:val="22"/>
          <w:szCs w:val="22"/>
        </w:rPr>
      </w:pPr>
    </w:p>
    <w:p w:rsidR="00E14D0D" w:rsidRDefault="00E14D0D">
      <w:pPr>
        <w:rPr>
          <w:rFonts w:ascii="Arial Narrow" w:hAnsi="Arial Narrow" w:cs="Arial"/>
          <w:bCs/>
          <w:sz w:val="22"/>
          <w:szCs w:val="22"/>
        </w:rPr>
      </w:pPr>
    </w:p>
    <w:p w:rsidR="00E14D0D" w:rsidRDefault="00E36E3A">
      <w:p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 xml:space="preserve">-----------------------------------níže uvedené údaje vyplní </w:t>
      </w:r>
      <w:proofErr w:type="spellStart"/>
      <w:r>
        <w:rPr>
          <w:rFonts w:ascii="Arial Narrow" w:hAnsi="Arial Narrow" w:cs="Arial"/>
          <w:bCs/>
          <w:sz w:val="22"/>
          <w:szCs w:val="22"/>
        </w:rPr>
        <w:t>mentor</w:t>
      </w:r>
      <w:proofErr w:type="spellEnd"/>
      <w:r>
        <w:rPr>
          <w:rFonts w:ascii="Arial Narrow" w:hAnsi="Arial Narrow" w:cs="Arial"/>
          <w:bCs/>
          <w:sz w:val="22"/>
          <w:szCs w:val="22"/>
        </w:rPr>
        <w:t xml:space="preserve"> (prosím nevyplňujte)------------------------------------------</w:t>
      </w:r>
    </w:p>
    <w:p w:rsidR="00E14D0D" w:rsidRDefault="00E14D0D">
      <w:pPr>
        <w:rPr>
          <w:rFonts w:ascii="Arial Narrow" w:hAnsi="Arial Narrow" w:cs="Arial"/>
          <w:bCs/>
          <w:sz w:val="22"/>
          <w:szCs w:val="22"/>
        </w:rPr>
      </w:pPr>
    </w:p>
    <w:p w:rsidR="00E14D0D" w:rsidRDefault="00E14D0D">
      <w:pPr>
        <w:rPr>
          <w:rFonts w:ascii="Arial Narrow" w:hAnsi="Arial Narrow" w:cs="Arial"/>
          <w:bCs/>
          <w:sz w:val="22"/>
          <w:szCs w:val="22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04"/>
        <w:gridCol w:w="6439"/>
      </w:tblGrid>
      <w:tr w:rsidR="00E14D0D">
        <w:trPr>
          <w:trHeight w:val="270"/>
        </w:trPr>
        <w:tc>
          <w:tcPr>
            <w:tcW w:w="5000" w:type="pct"/>
            <w:gridSpan w:val="2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 xml:space="preserve">Vyjádření </w:t>
            </w:r>
            <w:proofErr w:type="spellStart"/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mentora</w:t>
            </w:r>
            <w:proofErr w:type="spellEnd"/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 xml:space="preserve"> k metodice IVH:</w:t>
            </w:r>
          </w:p>
        </w:tc>
      </w:tr>
      <w:tr w:rsidR="00E14D0D">
        <w:trPr>
          <w:trHeight w:val="270"/>
        </w:trPr>
        <w:tc>
          <w:tcPr>
            <w:tcW w:w="1554" w:type="pct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Jméno </w:t>
            </w:r>
            <w:proofErr w:type="spellStart"/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mentora</w:t>
            </w:r>
            <w:proofErr w:type="spellEnd"/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446" w:type="pct"/>
            <w:shd w:val="clear" w:color="auto" w:fill="FFFFFF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Ing. Jan Liška, </w:t>
            </w:r>
            <w:proofErr w:type="spellStart"/>
            <w:r>
              <w:rPr>
                <w:rFonts w:ascii="Arial Narrow" w:hAnsi="Arial Narrow" w:cs="Arial"/>
                <w:bCs/>
                <w:sz w:val="22"/>
                <w:szCs w:val="22"/>
              </w:rPr>
              <w:t>MSc</w:t>
            </w:r>
            <w:proofErr w:type="spellEnd"/>
            <w:r>
              <w:rPr>
                <w:rFonts w:ascii="Arial Narrow" w:hAnsi="Arial Narrow" w:cs="Arial"/>
                <w:bCs/>
                <w:sz w:val="22"/>
                <w:szCs w:val="22"/>
              </w:rPr>
              <w:t>.</w:t>
            </w:r>
          </w:p>
        </w:tc>
      </w:tr>
      <w:tr w:rsidR="00E14D0D">
        <w:trPr>
          <w:trHeight w:val="255"/>
        </w:trPr>
        <w:tc>
          <w:tcPr>
            <w:tcW w:w="1554" w:type="pct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Přijato k dalšímu zpracování:</w:t>
            </w:r>
          </w:p>
        </w:tc>
        <w:tc>
          <w:tcPr>
            <w:tcW w:w="3446" w:type="pct"/>
            <w:noWrap/>
            <w:vAlign w:val="bottom"/>
          </w:tcPr>
          <w:p w:rsidR="00E14D0D" w:rsidRDefault="00E14D0D">
            <w:pPr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E14D0D">
        <w:trPr>
          <w:trHeight w:val="255"/>
        </w:trPr>
        <w:tc>
          <w:tcPr>
            <w:tcW w:w="1554" w:type="pct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Případné připomínky:</w:t>
            </w:r>
          </w:p>
        </w:tc>
        <w:tc>
          <w:tcPr>
            <w:tcW w:w="3446" w:type="pct"/>
            <w:noWrap/>
            <w:vAlign w:val="bottom"/>
          </w:tcPr>
          <w:p w:rsidR="00E14D0D" w:rsidRDefault="00E14D0D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E14D0D" w:rsidRDefault="00E14D0D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E14D0D" w:rsidRDefault="00E14D0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14D0D">
        <w:trPr>
          <w:trHeight w:val="255"/>
        </w:trPr>
        <w:tc>
          <w:tcPr>
            <w:tcW w:w="1554" w:type="pct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Datum hodnocení:</w:t>
            </w:r>
          </w:p>
        </w:tc>
        <w:tc>
          <w:tcPr>
            <w:tcW w:w="3446" w:type="pct"/>
            <w:noWrap/>
            <w:vAlign w:val="bottom"/>
          </w:tcPr>
          <w:p w:rsidR="00E14D0D" w:rsidRDefault="00E14D0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14D0D">
        <w:trPr>
          <w:trHeight w:val="255"/>
        </w:trPr>
        <w:tc>
          <w:tcPr>
            <w:tcW w:w="1554" w:type="pct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Podpis </w:t>
            </w:r>
            <w:proofErr w:type="spellStart"/>
            <w:r>
              <w:rPr>
                <w:rFonts w:ascii="Arial Narrow" w:hAnsi="Arial Narrow" w:cs="Arial"/>
                <w:b/>
                <w:sz w:val="22"/>
                <w:szCs w:val="22"/>
              </w:rPr>
              <w:t>mentora</w:t>
            </w:r>
            <w:proofErr w:type="spellEnd"/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  <w:tc>
          <w:tcPr>
            <w:tcW w:w="3446" w:type="pct"/>
            <w:noWrap/>
            <w:vAlign w:val="bottom"/>
          </w:tcPr>
          <w:p w:rsidR="00E14D0D" w:rsidRDefault="00E14D0D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E14D0D" w:rsidRDefault="00E14D0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E36E3A" w:rsidRDefault="00E36E3A">
      <w:pPr>
        <w:rPr>
          <w:rFonts w:ascii="Arial Narrow" w:hAnsi="Arial Narrow" w:cs="Arial"/>
          <w:bCs/>
          <w:sz w:val="22"/>
          <w:szCs w:val="22"/>
        </w:rPr>
      </w:pPr>
    </w:p>
    <w:sectPr w:rsidR="00E36E3A" w:rsidSect="00E14D0D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0AF" w:rsidRDefault="005460AF">
      <w:r>
        <w:separator/>
      </w:r>
    </w:p>
  </w:endnote>
  <w:endnote w:type="continuationSeparator" w:id="0">
    <w:p w:rsidR="005460AF" w:rsidRDefault="005460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@MingLiU_HKSCS">
    <w:charset w:val="88"/>
    <w:family w:val="roman"/>
    <w:pitch w:val="variable"/>
    <w:sig w:usb0="A00002FF" w:usb1="38CFFCFA" w:usb2="00000016" w:usb3="00000000" w:csb0="001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D0D" w:rsidRDefault="00BA23F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36E3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14D0D" w:rsidRDefault="00E14D0D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D0D" w:rsidRDefault="00BA23F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36E3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E2C28">
      <w:rPr>
        <w:rStyle w:val="slostrnky"/>
        <w:noProof/>
      </w:rPr>
      <w:t>1</w:t>
    </w:r>
    <w:r>
      <w:rPr>
        <w:rStyle w:val="slostrnky"/>
      </w:rPr>
      <w:fldChar w:fldCharType="end"/>
    </w:r>
  </w:p>
  <w:p w:rsidR="00E14D0D" w:rsidRDefault="00E14D0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0AF" w:rsidRDefault="005460AF">
      <w:r>
        <w:separator/>
      </w:r>
    </w:p>
  </w:footnote>
  <w:footnote w:type="continuationSeparator" w:id="0">
    <w:p w:rsidR="005460AF" w:rsidRDefault="005460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D0D" w:rsidRPr="00D0144F" w:rsidRDefault="00D0144F" w:rsidP="00D0144F">
    <w:pPr>
      <w:ind w:left="360"/>
      <w:jc w:val="center"/>
      <w:rPr>
        <w:sz w:val="16"/>
        <w:szCs w:val="16"/>
      </w:rPr>
    </w:pPr>
    <w:r>
      <w:rPr>
        <w:noProof/>
      </w:rPr>
      <w:drawing>
        <wp:inline distT="0" distB="0" distL="0" distR="0">
          <wp:extent cx="4455002" cy="972000"/>
          <wp:effectExtent l="0" t="0" r="3175" b="0"/>
          <wp:docPr id="4" name="Obrázek 4" descr="OPVK_hor_zakladni_logolink_CB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OPVK_hor_zakladni_logolink_CB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5002" cy="97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14D0D" w:rsidRDefault="00E14D0D">
    <w:pPr>
      <w:ind w:left="360"/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D7D87"/>
    <w:multiLevelType w:val="hybridMultilevel"/>
    <w:tmpl w:val="12AEF756"/>
    <w:lvl w:ilvl="0" w:tplc="8EDAC7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30C01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@MingLiU_HKSCS" w:hAnsi="Arial Narrow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171A79"/>
    <w:multiLevelType w:val="hybridMultilevel"/>
    <w:tmpl w:val="8556A030"/>
    <w:lvl w:ilvl="0" w:tplc="021A1A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C61DD3"/>
    <w:multiLevelType w:val="hybridMultilevel"/>
    <w:tmpl w:val="419EA646"/>
    <w:lvl w:ilvl="0" w:tplc="481264BE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53B63DC6"/>
    <w:multiLevelType w:val="hybridMultilevel"/>
    <w:tmpl w:val="4E3840E6"/>
    <w:lvl w:ilvl="0" w:tplc="021A1A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0317232"/>
    <w:multiLevelType w:val="hybridMultilevel"/>
    <w:tmpl w:val="AA0891E8"/>
    <w:lvl w:ilvl="0" w:tplc="021A1A26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463B69"/>
    <w:multiLevelType w:val="hybridMultilevel"/>
    <w:tmpl w:val="D49E5876"/>
    <w:lvl w:ilvl="0" w:tplc="4230C01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Narrow" w:eastAsia="@MingLiU_HKSCS" w:hAnsi="Arial Narrow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8B7000"/>
    <w:rsid w:val="000065A1"/>
    <w:rsid w:val="00010748"/>
    <w:rsid w:val="00142B3D"/>
    <w:rsid w:val="00170A8D"/>
    <w:rsid w:val="001A4F71"/>
    <w:rsid w:val="002776A2"/>
    <w:rsid w:val="002C00BC"/>
    <w:rsid w:val="002C217C"/>
    <w:rsid w:val="002E29D0"/>
    <w:rsid w:val="004C6D5D"/>
    <w:rsid w:val="004F085A"/>
    <w:rsid w:val="005460AF"/>
    <w:rsid w:val="00584105"/>
    <w:rsid w:val="00672E90"/>
    <w:rsid w:val="00676F5D"/>
    <w:rsid w:val="006909D2"/>
    <w:rsid w:val="007A1AC8"/>
    <w:rsid w:val="007C74BD"/>
    <w:rsid w:val="007E2C28"/>
    <w:rsid w:val="00824362"/>
    <w:rsid w:val="008A3363"/>
    <w:rsid w:val="008B7000"/>
    <w:rsid w:val="0096069B"/>
    <w:rsid w:val="00AE5FC0"/>
    <w:rsid w:val="00BA23FC"/>
    <w:rsid w:val="00CA6B8E"/>
    <w:rsid w:val="00D0144F"/>
    <w:rsid w:val="00E14D0D"/>
    <w:rsid w:val="00E325FE"/>
    <w:rsid w:val="00E36E3A"/>
    <w:rsid w:val="00F527B6"/>
    <w:rsid w:val="00F62E43"/>
    <w:rsid w:val="00FD7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4D0D"/>
    <w:rPr>
      <w:sz w:val="24"/>
      <w:szCs w:val="24"/>
    </w:rPr>
  </w:style>
  <w:style w:type="paragraph" w:styleId="Nadpis1">
    <w:name w:val="heading 1"/>
    <w:basedOn w:val="Normln"/>
    <w:next w:val="Normln"/>
    <w:qFormat/>
    <w:rsid w:val="00E14D0D"/>
    <w:pPr>
      <w:keepNext/>
      <w:jc w:val="center"/>
      <w:outlineLvl w:val="0"/>
    </w:pPr>
    <w:rPr>
      <w:rFonts w:ascii="Arial Narrow" w:hAnsi="Arial Narrow" w:cs="Arial"/>
      <w:b/>
      <w:bCs/>
      <w:color w:val="FF0000"/>
      <w:sz w:val="22"/>
      <w:szCs w:val="22"/>
    </w:rPr>
  </w:style>
  <w:style w:type="paragraph" w:styleId="Nadpis2">
    <w:name w:val="heading 2"/>
    <w:basedOn w:val="Normln"/>
    <w:next w:val="Normln"/>
    <w:qFormat/>
    <w:rsid w:val="00E14D0D"/>
    <w:pPr>
      <w:keepNext/>
      <w:jc w:val="center"/>
      <w:outlineLvl w:val="1"/>
    </w:pPr>
    <w:rPr>
      <w:rFonts w:ascii="Arial Narrow" w:hAnsi="Arial Narrow" w:cs="Arial"/>
      <w:b/>
      <w:bCs/>
      <w:color w:val="00FF0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E14D0D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E14D0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E14D0D"/>
  </w:style>
  <w:style w:type="paragraph" w:styleId="Textbubliny">
    <w:name w:val="Balloon Text"/>
    <w:basedOn w:val="Normln"/>
    <w:link w:val="TextbublinyChar"/>
    <w:uiPriority w:val="99"/>
    <w:semiHidden/>
    <w:unhideWhenUsed/>
    <w:rsid w:val="005841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41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4D0D"/>
    <w:rPr>
      <w:sz w:val="24"/>
      <w:szCs w:val="24"/>
    </w:rPr>
  </w:style>
  <w:style w:type="paragraph" w:styleId="Nadpis1">
    <w:name w:val="heading 1"/>
    <w:basedOn w:val="Normln"/>
    <w:next w:val="Normln"/>
    <w:qFormat/>
    <w:rsid w:val="00E14D0D"/>
    <w:pPr>
      <w:keepNext/>
      <w:jc w:val="center"/>
      <w:outlineLvl w:val="0"/>
    </w:pPr>
    <w:rPr>
      <w:rFonts w:ascii="Arial Narrow" w:hAnsi="Arial Narrow" w:cs="Arial"/>
      <w:b/>
      <w:bCs/>
      <w:color w:val="FF0000"/>
      <w:sz w:val="22"/>
      <w:szCs w:val="22"/>
    </w:rPr>
  </w:style>
  <w:style w:type="paragraph" w:styleId="Nadpis2">
    <w:name w:val="heading 2"/>
    <w:basedOn w:val="Normln"/>
    <w:next w:val="Normln"/>
    <w:qFormat/>
    <w:rsid w:val="00E14D0D"/>
    <w:pPr>
      <w:keepNext/>
      <w:jc w:val="center"/>
      <w:outlineLvl w:val="1"/>
    </w:pPr>
    <w:rPr>
      <w:rFonts w:ascii="Arial Narrow" w:hAnsi="Arial Narrow" w:cs="Arial"/>
      <w:b/>
      <w:bCs/>
      <w:color w:val="00FF0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E14D0D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E14D0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E14D0D"/>
  </w:style>
  <w:style w:type="paragraph" w:styleId="Textbubliny">
    <w:name w:val="Balloon Text"/>
    <w:basedOn w:val="Normln"/>
    <w:link w:val="TextbublinyChar"/>
    <w:uiPriority w:val="99"/>
    <w:semiHidden/>
    <w:unhideWhenUsed/>
    <w:rsid w:val="005841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41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45B21-6DF4-4107-AC43-2C1B76C9E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456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Program společného jednání řešitelského kolektivu projektu IVOŠ s koordinátory a metodiky partnerských ZŠ</vt:lpstr>
    </vt:vector>
  </TitlesOfParts>
  <Company>PdF UP Olomouc</Company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společného jednání řešitelského kolektivu projektu IVOŠ s koordinátory a metodiky partnerských ZŠ</dc:title>
  <dc:creator>klement</dc:creator>
  <cp:lastModifiedBy>Your User Name</cp:lastModifiedBy>
  <cp:revision>3</cp:revision>
  <dcterms:created xsi:type="dcterms:W3CDTF">2012-02-12T10:32:00Z</dcterms:created>
  <dcterms:modified xsi:type="dcterms:W3CDTF">2012-02-13T12:44:00Z</dcterms:modified>
</cp:coreProperties>
</file>