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A9" w:rsidRDefault="00761AA9" w:rsidP="00706249">
      <w:pPr>
        <w:rPr>
          <w:b/>
          <w:bCs/>
        </w:rPr>
      </w:pP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761AA9" w:rsidRDefault="00761A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761AA9" w:rsidRDefault="00761AA9">
      <w:pPr>
        <w:jc w:val="center"/>
        <w:rPr>
          <w:b/>
          <w:bCs/>
          <w:sz w:val="32"/>
          <w:szCs w:val="32"/>
        </w:rPr>
      </w:pPr>
    </w:p>
    <w:p w:rsidR="00761AA9" w:rsidRDefault="00761AA9">
      <w:pPr>
        <w:rPr>
          <w:b/>
          <w:bCs/>
          <w:sz w:val="32"/>
          <w:szCs w:val="32"/>
        </w:rPr>
      </w:pPr>
    </w:p>
    <w:tbl>
      <w:tblPr>
        <w:tblW w:w="507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571"/>
      </w:tblGrid>
      <w:tr w:rsidR="00761AA9" w:rsidTr="003E0F4D">
        <w:trPr>
          <w:trHeight w:val="270"/>
        </w:trPr>
        <w:tc>
          <w:tcPr>
            <w:tcW w:w="190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810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61AA9" w:rsidRPr="003E0F4D" w:rsidTr="003E0F4D">
        <w:trPr>
          <w:trHeight w:val="270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578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Dejme šanci přírodě – Interaktivní výuka přírodovědných předmětů na ZŠ</w:t>
            </w:r>
          </w:p>
        </w:tc>
      </w:tr>
      <w:tr w:rsidR="00761AA9" w:rsidRPr="003E0F4D" w:rsidTr="003E0F4D">
        <w:trPr>
          <w:trHeight w:val="255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578" w:type="pct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CZ.1.07/1.1.04/02.0114</w:t>
            </w:r>
          </w:p>
        </w:tc>
      </w:tr>
      <w:tr w:rsidR="00761AA9" w:rsidRPr="003E0F4D" w:rsidTr="003E0F4D">
        <w:trPr>
          <w:trHeight w:val="255"/>
        </w:trPr>
        <w:tc>
          <w:tcPr>
            <w:tcW w:w="190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32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578" w:type="pct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Statutární město Olomouc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Kateřina Kašparová Mgr.</w:t>
            </w:r>
          </w:p>
        </w:tc>
      </w:tr>
      <w:tr w:rsidR="00761AA9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61AA9" w:rsidRPr="003E0F4D" w:rsidRDefault="00831BA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Pedagog</w:t>
            </w:r>
          </w:p>
        </w:tc>
      </w:tr>
      <w:tr w:rsidR="00761AA9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61AA9" w:rsidRPr="003E0F4D" w:rsidRDefault="00AA47F5" w:rsidP="00AA47F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ZŠ Komenium Olomouc, 8. května 29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61AA9">
        <w:trPr>
          <w:trHeight w:val="270"/>
        </w:trPr>
        <w:tc>
          <w:tcPr>
            <w:tcW w:w="257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61AA9" w:rsidRPr="003E0F4D">
        <w:trPr>
          <w:trHeight w:val="270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Přírodopis</w:t>
            </w:r>
          </w:p>
        </w:tc>
      </w:tr>
      <w:tr w:rsidR="00761AA9" w:rsidRPr="003E0F4D">
        <w:trPr>
          <w:trHeight w:val="255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761AA9" w:rsidRPr="003E0F4D" w:rsidRDefault="00851E2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Planeta Země a vznik života na Zemi</w:t>
            </w:r>
          </w:p>
        </w:tc>
      </w:tr>
      <w:tr w:rsidR="00761AA9" w:rsidRPr="003E0F4D">
        <w:trPr>
          <w:trHeight w:val="255"/>
        </w:trPr>
        <w:tc>
          <w:tcPr>
            <w:tcW w:w="257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61AA9" w:rsidRPr="003E0F4D" w:rsidRDefault="00E12A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61AA9" w:rsidRPr="003E0F4D">
        <w:trPr>
          <w:trHeight w:val="270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61AA9" w:rsidRPr="003E0F4D" w:rsidRDefault="00851E2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Život na Zemi a jeho udržitelný rozvoj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3E0F4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3 - Život na Zemi a jeho udržitelný rozvoj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DF142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stran</w:t>
            </w:r>
          </w:p>
        </w:tc>
      </w:tr>
      <w:tr w:rsidR="00761AA9" w:rsidRPr="003E0F4D">
        <w:trPr>
          <w:trHeight w:val="255"/>
        </w:trPr>
        <w:tc>
          <w:tcPr>
            <w:tcW w:w="265" w:type="pct"/>
            <w:shd w:val="clear" w:color="auto" w:fill="E0E0E0"/>
          </w:tcPr>
          <w:p w:rsidR="00761AA9" w:rsidRPr="003E0F4D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61AA9" w:rsidRPr="003E0F4D" w:rsidRDefault="00761A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61AA9" w:rsidRPr="003E0F4D" w:rsidRDefault="0064380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761AA9" w:rsidRPr="003E0F4D">
              <w:rPr>
                <w:rFonts w:ascii="Arial Narrow" w:hAnsi="Arial Narrow" w:cs="Arial Narrow"/>
                <w:b/>
                <w:sz w:val="22"/>
                <w:szCs w:val="22"/>
              </w:rPr>
              <w:t>0 min</w:t>
            </w:r>
          </w:p>
        </w:tc>
      </w:tr>
    </w:tbl>
    <w:p w:rsidR="00761AA9" w:rsidRDefault="00761AA9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761AA9" w:rsidRDefault="00761AA9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61AA9" w:rsidRPr="003E0F4D">
        <w:trPr>
          <w:trHeight w:val="270"/>
        </w:trPr>
        <w:tc>
          <w:tcPr>
            <w:tcW w:w="5000" w:type="pct"/>
            <w:gridSpan w:val="2"/>
          </w:tcPr>
          <w:p w:rsidR="000314AE" w:rsidRPr="003E0F4D" w:rsidRDefault="000314A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Zemské sféry – rozdělení a charakteristika</w:t>
            </w:r>
          </w:p>
          <w:p w:rsidR="000314AE" w:rsidRPr="003E0F4D" w:rsidRDefault="000314AE" w:rsidP="000314AE">
            <w:pPr>
              <w:numPr>
                <w:ilvl w:val="0"/>
                <w:numId w:val="15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atmosféra</w:t>
            </w:r>
          </w:p>
          <w:p w:rsidR="000314AE" w:rsidRPr="003E0F4D" w:rsidRDefault="000314AE" w:rsidP="000314AE">
            <w:pPr>
              <w:numPr>
                <w:ilvl w:val="0"/>
                <w:numId w:val="15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hydrosféra</w:t>
            </w:r>
          </w:p>
          <w:p w:rsidR="000314AE" w:rsidRPr="003E0F4D" w:rsidRDefault="000314AE" w:rsidP="000314AE">
            <w:pPr>
              <w:numPr>
                <w:ilvl w:val="0"/>
                <w:numId w:val="15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litosféra</w:t>
            </w:r>
          </w:p>
          <w:p w:rsidR="00C53883" w:rsidRPr="003E0F4D" w:rsidRDefault="000314AE" w:rsidP="000314AE">
            <w:pPr>
              <w:numPr>
                <w:ilvl w:val="0"/>
                <w:numId w:val="15"/>
              </w:num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biosféra</w:t>
            </w:r>
          </w:p>
          <w:p w:rsidR="000314AE" w:rsidRPr="003E0F4D" w:rsidRDefault="000314A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Faktory ohrožující zemské sféry</w:t>
            </w:r>
          </w:p>
          <w:p w:rsidR="000314AE" w:rsidRDefault="000314A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Přírodní zdroje energie</w:t>
            </w:r>
          </w:p>
          <w:p w:rsidR="003E0F4D" w:rsidRDefault="00DF142E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Obnovitelné a neobnovitelné zdroje energie</w:t>
            </w:r>
          </w:p>
          <w:p w:rsidR="003E0F4D" w:rsidRPr="003E0F4D" w:rsidRDefault="003E0F4D" w:rsidP="006E42C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>F</w:t>
            </w:r>
          </w:p>
        </w:tc>
        <w:tc>
          <w:tcPr>
            <w:tcW w:w="4735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61AA9" w:rsidRPr="003E0F4D">
        <w:trPr>
          <w:trHeight w:val="270"/>
        </w:trPr>
        <w:tc>
          <w:tcPr>
            <w:tcW w:w="5000" w:type="pct"/>
            <w:gridSpan w:val="2"/>
          </w:tcPr>
          <w:p w:rsidR="006E42CC" w:rsidRPr="003E0F4D" w:rsidRDefault="00540935" w:rsidP="008B7000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Výkladová složka IV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H obsahuje </w:t>
            </w:r>
            <w:r w:rsidR="000314AE" w:rsidRPr="003E0F4D">
              <w:rPr>
                <w:rFonts w:ascii="Arial Narrow" w:hAnsi="Arial Narrow" w:cs="Arial Narrow"/>
                <w:b/>
                <w:sz w:val="22"/>
                <w:szCs w:val="22"/>
              </w:rPr>
              <w:t>rozdělení zemských sfér</w:t>
            </w:r>
            <w:r w:rsidR="00C53883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na </w:t>
            </w:r>
            <w:r w:rsidR="000314AE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čtyři </w:t>
            </w:r>
            <w:r w:rsidR="00C53883" w:rsidRPr="003E0F4D">
              <w:rPr>
                <w:rFonts w:ascii="Arial Narrow" w:hAnsi="Arial Narrow" w:cs="Arial Narrow"/>
                <w:b/>
                <w:sz w:val="22"/>
                <w:szCs w:val="22"/>
              </w:rPr>
              <w:t>základní druhy</w:t>
            </w: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s jejich </w:t>
            </w:r>
            <w:r w:rsidR="00C53883" w:rsidRPr="003E0F4D">
              <w:rPr>
                <w:rFonts w:ascii="Arial Narrow" w:hAnsi="Arial Narrow" w:cs="Arial Narrow"/>
                <w:b/>
                <w:sz w:val="22"/>
                <w:szCs w:val="22"/>
              </w:rPr>
              <w:t>obecnou cha</w:t>
            </w: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rakteristikou, uvedením rizik spojených s 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>necitlivým</w:t>
            </w: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zásahem člověka, k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>terá s</w:t>
            </w:r>
            <w:r w:rsidR="00E46C34" w:rsidRPr="003E0F4D">
              <w:rPr>
                <w:rFonts w:ascii="Arial Narrow" w:hAnsi="Arial Narrow" w:cs="Arial Narrow"/>
                <w:b/>
                <w:sz w:val="22"/>
                <w:szCs w:val="22"/>
              </w:rPr>
              <w:t>e mohou stát ohrožením integrity</w:t>
            </w:r>
            <w:r w:rsidR="003E0681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jednotlivých sfér</w:t>
            </w:r>
            <w:r w:rsidR="00851E23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a</w:t>
            </w:r>
            <w:r w:rsidR="003E0681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možnostmi využití přírodních zdrojů energie v rámci každé zemské sféry.</w:t>
            </w: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5854BF" w:rsidRPr="003E0F4D" w:rsidRDefault="000717A1" w:rsidP="008B7000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Součástí 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>IVH je ověření nově získaných poznatků</w:t>
            </w:r>
            <w:r w:rsidR="005854BF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a to:</w:t>
            </w:r>
            <w:r w:rsidR="00FD6CF4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E42CC" w:rsidRPr="003E0F4D" w:rsidRDefault="00FD6CF4" w:rsidP="005854B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formou </w:t>
            </w:r>
            <w:r w:rsidR="000314AE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soutěže RISKUJ – prezentace v PowerPointu včetně autorského řešení </w:t>
            </w:r>
          </w:p>
          <w:p w:rsidR="00643800" w:rsidRPr="003E0F4D" w:rsidRDefault="005854BF" w:rsidP="00AB34E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formou křížovky pracující s pojmy, které se objevují ve výukové část</w:t>
            </w:r>
            <w:r w:rsidR="000314AE" w:rsidRPr="003E0F4D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  <w:p w:rsidR="00643800" w:rsidRPr="003E0F4D" w:rsidRDefault="00643800" w:rsidP="00AB34E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formou zařazování pojmů k jednotlivým zemským sférám</w:t>
            </w:r>
          </w:p>
          <w:p w:rsidR="00761AA9" w:rsidRDefault="00643800" w:rsidP="00AB34E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E0F4D">
              <w:rPr>
                <w:rFonts w:ascii="Arial Narrow" w:hAnsi="Arial Narrow" w:cs="Arial Narrow"/>
                <w:b/>
                <w:sz w:val="22"/>
                <w:szCs w:val="22"/>
              </w:rPr>
              <w:t>formou osmisměrky</w:t>
            </w:r>
            <w:r w:rsidR="0020681A" w:rsidRPr="003E0F4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9917A1" w:rsidRPr="003E0F4D">
              <w:rPr>
                <w:rFonts w:ascii="Arial Narrow" w:hAnsi="Arial Narrow" w:cs="Arial Narrow"/>
                <w:b/>
                <w:sz w:val="22"/>
                <w:szCs w:val="22"/>
              </w:rPr>
              <w:t>pracující s pojmy, které se objevují ve výukové části</w:t>
            </w:r>
          </w:p>
          <w:p w:rsidR="00DF142E" w:rsidRDefault="00DF142E" w:rsidP="00AB34EF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formou rozlišování přírodních zdrojů energie jako obnovitelných nebo neobnovitelných</w:t>
            </w:r>
          </w:p>
          <w:p w:rsidR="003E0F4D" w:rsidRPr="003E0F4D" w:rsidRDefault="003E0F4D" w:rsidP="003E0F4D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 w:rsidP="00883560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883560">
            <w:pPr>
              <w:pStyle w:val="Nadpis2"/>
            </w:pPr>
            <w:r w:rsidRPr="00883560">
              <w:rPr>
                <w:color w:val="auto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88356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835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65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61AA9" w:rsidRDefault="00761AA9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FA034F" w:rsidP="00FA03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A034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Pr="005D268C" w:rsidRDefault="005D268C" w:rsidP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D268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Pr="005D268C" w:rsidRDefault="005D268C" w:rsidP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D268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472CD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472CD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 w:rsidP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01590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472CD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472C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01590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590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B35335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 w:rsidRPr="00B3533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9917A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917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Pr="00015901" w:rsidRDefault="00761A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6438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851E23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851E2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 w:rsidP="00B3533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64380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438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61AA9">
        <w:trPr>
          <w:trHeight w:val="270"/>
        </w:trPr>
        <w:tc>
          <w:tcPr>
            <w:tcW w:w="252" w:type="pct"/>
            <w:shd w:val="clear" w:color="auto" w:fill="E0E0E0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61AA9" w:rsidRDefault="00761AA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61AA9" w:rsidRDefault="00761AA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761AA9" w:rsidRDefault="00761AA9">
      <w:pPr>
        <w:rPr>
          <w:i/>
          <w:iCs/>
          <w:sz w:val="16"/>
          <w:szCs w:val="16"/>
        </w:rPr>
      </w:pPr>
    </w:p>
    <w:p w:rsidR="00761AA9" w:rsidRDefault="00761AA9">
      <w:pPr>
        <w:jc w:val="both"/>
        <w:rPr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………</w:t>
      </w:r>
      <w:r w:rsidR="00FA034F">
        <w:rPr>
          <w:rFonts w:ascii="Arial Narrow" w:hAnsi="Arial Narrow" w:cs="Arial Narrow"/>
          <w:sz w:val="22"/>
          <w:szCs w:val="22"/>
        </w:rPr>
        <w:t xml:space="preserve"> </w:t>
      </w:r>
      <w:r w:rsidR="00643800">
        <w:rPr>
          <w:rFonts w:ascii="Arial Narrow" w:hAnsi="Arial Narrow" w:cs="Arial Narrow"/>
          <w:sz w:val="22"/>
          <w:szCs w:val="22"/>
        </w:rPr>
        <w:t>25</w:t>
      </w:r>
      <w:r w:rsidR="00F1448E">
        <w:rPr>
          <w:rFonts w:ascii="Arial Narrow" w:hAnsi="Arial Narrow" w:cs="Arial Narrow"/>
          <w:sz w:val="22"/>
          <w:szCs w:val="22"/>
        </w:rPr>
        <w:t>. 1</w:t>
      </w:r>
      <w:r w:rsidR="00643800">
        <w:rPr>
          <w:rFonts w:ascii="Arial Narrow" w:hAnsi="Arial Narrow" w:cs="Arial Narrow"/>
          <w:sz w:val="22"/>
          <w:szCs w:val="22"/>
        </w:rPr>
        <w:t>1</w:t>
      </w:r>
      <w:r w:rsidR="00F1448E">
        <w:rPr>
          <w:rFonts w:ascii="Arial Narrow" w:hAnsi="Arial Narrow" w:cs="Arial Narrow"/>
          <w:sz w:val="22"/>
          <w:szCs w:val="22"/>
        </w:rPr>
        <w:t xml:space="preserve">. </w:t>
      </w:r>
      <w:r w:rsidR="00FA034F">
        <w:rPr>
          <w:rFonts w:ascii="Arial Narrow" w:hAnsi="Arial Narrow" w:cs="Arial Narrow"/>
          <w:sz w:val="22"/>
          <w:szCs w:val="22"/>
        </w:rPr>
        <w:t>2011</w:t>
      </w:r>
      <w:r>
        <w:rPr>
          <w:rFonts w:ascii="Arial Narrow" w:hAnsi="Arial Narrow" w:cs="Arial Narrow"/>
          <w:sz w:val="22"/>
          <w:szCs w:val="22"/>
        </w:rPr>
        <w:t>…………………………………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…………………………………………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160B24" w:rsidRDefault="00160B24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61AA9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61AA9">
        <w:trPr>
          <w:trHeight w:val="270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  <w:tr w:rsidR="00761AA9">
        <w:trPr>
          <w:trHeight w:val="255"/>
        </w:trPr>
        <w:tc>
          <w:tcPr>
            <w:tcW w:w="1554" w:type="pct"/>
            <w:shd w:val="clear" w:color="auto" w:fill="E0E0E0"/>
          </w:tcPr>
          <w:p w:rsidR="00761AA9" w:rsidRDefault="00761AA9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61AA9" w:rsidRDefault="00761AA9">
            <w:pPr>
              <w:rPr>
                <w:rFonts w:ascii="Arial Narrow" w:hAnsi="Arial Narrow" w:cs="Arial Narrow"/>
              </w:rPr>
            </w:pPr>
          </w:p>
          <w:p w:rsidR="00761AA9" w:rsidRDefault="00761AA9">
            <w:pPr>
              <w:rPr>
                <w:rFonts w:ascii="Arial Narrow" w:hAnsi="Arial Narrow" w:cs="Arial Narrow"/>
              </w:rPr>
            </w:pPr>
          </w:p>
        </w:tc>
      </w:tr>
    </w:tbl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p w:rsidR="00761AA9" w:rsidRDefault="00C5470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8.2pt;width:93pt;height:42.75pt;z-index:-251658752" wrapcoords="-174 0 -174 21221 21600 21221 21600 0 -174 0">
            <v:imagedata r:id="rId8" o:title=""/>
            <w10:wrap type="tight"/>
          </v:shape>
        </w:pict>
      </w:r>
      <w:r w:rsidR="00761AA9">
        <w:rPr>
          <w:rFonts w:ascii="Arial Narrow" w:hAnsi="Arial Narrow" w:cs="Arial Narrow"/>
        </w:rPr>
        <w:t xml:space="preserve">       </w:t>
      </w:r>
      <w:r w:rsidR="00761AA9" w:rsidRPr="00262121">
        <w:rPr>
          <w:rFonts w:ascii="Arial Narrow" w:hAnsi="Arial Narrow" w:cs="Arial Narrow"/>
        </w:rPr>
        <w:tab/>
        <w:t>„</w:t>
      </w:r>
      <w:r w:rsidR="00761AA9">
        <w:rPr>
          <w:rFonts w:ascii="Arial Narrow" w:hAnsi="Arial Narrow" w:cs="Arial Narrow"/>
        </w:rPr>
        <w:t>Dejme šanci přírodě – Interaktivní výuka přírodovědných předmětů na ZŠ</w:t>
      </w:r>
      <w:r w:rsidR="00761AA9" w:rsidRPr="00262121">
        <w:rPr>
          <w:rFonts w:ascii="Arial Narrow" w:hAnsi="Arial Narrow" w:cs="Arial Narrow"/>
        </w:rPr>
        <w:t>“</w:t>
      </w:r>
    </w:p>
    <w:p w:rsidR="00761AA9" w:rsidRDefault="00761AA9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761AA9" w:rsidRDefault="00761AA9">
      <w:pPr>
        <w:rPr>
          <w:rFonts w:ascii="Arial Narrow" w:hAnsi="Arial Narrow" w:cs="Arial Narrow"/>
          <w:sz w:val="22"/>
          <w:szCs w:val="22"/>
        </w:rPr>
      </w:pPr>
    </w:p>
    <w:sectPr w:rsidR="00761AA9" w:rsidSect="003B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13" w:rsidRDefault="00A90713">
      <w:r>
        <w:separator/>
      </w:r>
    </w:p>
  </w:endnote>
  <w:endnote w:type="continuationSeparator" w:id="0">
    <w:p w:rsidR="00A90713" w:rsidRDefault="00A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02" w:rsidRDefault="00C547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9" w:rsidRDefault="0049707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1A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702">
      <w:rPr>
        <w:rStyle w:val="slostrnky"/>
        <w:noProof/>
      </w:rPr>
      <w:t>1</w:t>
    </w:r>
    <w:r>
      <w:rPr>
        <w:rStyle w:val="slostrnky"/>
      </w:rPr>
      <w:fldChar w:fldCharType="end"/>
    </w:r>
  </w:p>
  <w:p w:rsidR="00761AA9" w:rsidRDefault="00761A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02" w:rsidRDefault="00C54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13" w:rsidRDefault="00A90713">
      <w:r>
        <w:separator/>
      </w:r>
    </w:p>
  </w:footnote>
  <w:footnote w:type="continuationSeparator" w:id="0">
    <w:p w:rsidR="00A90713" w:rsidRDefault="00A9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02" w:rsidRDefault="00C547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9" w:rsidRDefault="00761AA9" w:rsidP="00706249">
    <w:pPr>
      <w:ind w:left="-426" w:right="-143"/>
      <w:jc w:val="center"/>
    </w:pPr>
    <w:r w:rsidRPr="00EC4D7E">
      <w:t xml:space="preserve">  </w:t>
    </w:r>
  </w:p>
  <w:p w:rsidR="00761AA9" w:rsidRPr="00C54702" w:rsidRDefault="00C54702" w:rsidP="00C54702">
    <w:pPr>
      <w:ind w:left="360"/>
      <w:jc w:val="center"/>
      <w:rPr>
        <w:rFonts w:ascii="Cambria" w:hAnsi="Cambria" w:cs="Cambr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7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02" w:rsidRDefault="00C547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816"/>
    <w:multiLevelType w:val="hybridMultilevel"/>
    <w:tmpl w:val="CBC036F4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88E"/>
    <w:multiLevelType w:val="hybridMultilevel"/>
    <w:tmpl w:val="6C5EE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F34"/>
    <w:multiLevelType w:val="hybridMultilevel"/>
    <w:tmpl w:val="17CE80CE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47A69"/>
    <w:multiLevelType w:val="hybridMultilevel"/>
    <w:tmpl w:val="35C2D830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2600"/>
    <w:multiLevelType w:val="hybridMultilevel"/>
    <w:tmpl w:val="0CA0A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371F"/>
    <w:multiLevelType w:val="hybridMultilevel"/>
    <w:tmpl w:val="CC126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4B4D09B2"/>
    <w:multiLevelType w:val="hybridMultilevel"/>
    <w:tmpl w:val="3500A692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E791A5C"/>
    <w:multiLevelType w:val="hybridMultilevel"/>
    <w:tmpl w:val="D4183C92"/>
    <w:lvl w:ilvl="0" w:tplc="77CC5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502565"/>
    <w:multiLevelType w:val="hybridMultilevel"/>
    <w:tmpl w:val="974CE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00"/>
    <w:rsid w:val="00015901"/>
    <w:rsid w:val="000314AE"/>
    <w:rsid w:val="000402EF"/>
    <w:rsid w:val="000473DE"/>
    <w:rsid w:val="000717A1"/>
    <w:rsid w:val="000C6C77"/>
    <w:rsid w:val="000F1EFC"/>
    <w:rsid w:val="00132AA5"/>
    <w:rsid w:val="00160B24"/>
    <w:rsid w:val="001C4EA5"/>
    <w:rsid w:val="001C7D25"/>
    <w:rsid w:val="001F0345"/>
    <w:rsid w:val="0020681A"/>
    <w:rsid w:val="00262121"/>
    <w:rsid w:val="002622A6"/>
    <w:rsid w:val="00327EAD"/>
    <w:rsid w:val="003B51EE"/>
    <w:rsid w:val="003D1E0D"/>
    <w:rsid w:val="003E0681"/>
    <w:rsid w:val="003E0F4D"/>
    <w:rsid w:val="003E6E90"/>
    <w:rsid w:val="0047084B"/>
    <w:rsid w:val="004710F1"/>
    <w:rsid w:val="00472CD6"/>
    <w:rsid w:val="00497075"/>
    <w:rsid w:val="00540935"/>
    <w:rsid w:val="00556598"/>
    <w:rsid w:val="005854BF"/>
    <w:rsid w:val="005A6D05"/>
    <w:rsid w:val="005D268C"/>
    <w:rsid w:val="00614D06"/>
    <w:rsid w:val="00637A4E"/>
    <w:rsid w:val="00643800"/>
    <w:rsid w:val="00676728"/>
    <w:rsid w:val="00694E0C"/>
    <w:rsid w:val="006E062A"/>
    <w:rsid w:val="006E42CC"/>
    <w:rsid w:val="00706249"/>
    <w:rsid w:val="00761AA9"/>
    <w:rsid w:val="00783948"/>
    <w:rsid w:val="007C4118"/>
    <w:rsid w:val="007F4E49"/>
    <w:rsid w:val="00831BA1"/>
    <w:rsid w:val="00840A5B"/>
    <w:rsid w:val="00851E23"/>
    <w:rsid w:val="00883560"/>
    <w:rsid w:val="008B7000"/>
    <w:rsid w:val="008D3D76"/>
    <w:rsid w:val="00911161"/>
    <w:rsid w:val="00943B15"/>
    <w:rsid w:val="009613A4"/>
    <w:rsid w:val="009917A1"/>
    <w:rsid w:val="009A526D"/>
    <w:rsid w:val="009A670B"/>
    <w:rsid w:val="009C202F"/>
    <w:rsid w:val="00A90713"/>
    <w:rsid w:val="00AA47F5"/>
    <w:rsid w:val="00AB34EF"/>
    <w:rsid w:val="00AF4FBE"/>
    <w:rsid w:val="00B35335"/>
    <w:rsid w:val="00B76D99"/>
    <w:rsid w:val="00B9342D"/>
    <w:rsid w:val="00BA5998"/>
    <w:rsid w:val="00BE0F07"/>
    <w:rsid w:val="00C53883"/>
    <w:rsid w:val="00C54702"/>
    <w:rsid w:val="00C926F2"/>
    <w:rsid w:val="00CA64A4"/>
    <w:rsid w:val="00D32B74"/>
    <w:rsid w:val="00DF142E"/>
    <w:rsid w:val="00E12A94"/>
    <w:rsid w:val="00E36E3A"/>
    <w:rsid w:val="00E46C34"/>
    <w:rsid w:val="00E549A5"/>
    <w:rsid w:val="00EC4D7E"/>
    <w:rsid w:val="00F1448E"/>
    <w:rsid w:val="00FA034F"/>
    <w:rsid w:val="00FD6CF4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6</cp:revision>
  <dcterms:created xsi:type="dcterms:W3CDTF">2011-10-08T09:08:00Z</dcterms:created>
  <dcterms:modified xsi:type="dcterms:W3CDTF">2012-03-20T10:25:00Z</dcterms:modified>
</cp:coreProperties>
</file>