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="00E36E3A"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7A0E4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Alena Mezerová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7A0E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pedagog 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7A0E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ZŠ a MŠ Olomouc – Nemilany, Raisova 1</w:t>
            </w:r>
            <w:r w:rsidR="00CC7B79">
              <w:rPr>
                <w:rFonts w:ascii="Arial Narrow" w:hAnsi="Arial Narrow" w:cs="Arial"/>
                <w:b/>
                <w:sz w:val="22"/>
                <w:szCs w:val="22"/>
              </w:rPr>
              <w:t>, příspěvková organizace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Identifikační údaje předmětu pro 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zařazení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CA6B8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16041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Rozmanitost </w:t>
            </w:r>
            <w:r w:rsidR="0029179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přírody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170A8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3177"/>
        <w:gridCol w:w="579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</w:t>
            </w:r>
            <w:r w:rsidR="00E36E3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16041D" w:rsidRDefault="0016041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Základní podmínky pro život na Zemi, živá příroda, neživá příroda,</w:t>
            </w:r>
          </w:p>
          <w:p w:rsidR="00E14D0D" w:rsidRPr="007C74BD" w:rsidRDefault="0016041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životní </w:t>
            </w:r>
            <w:r w:rsidR="00291794">
              <w:rPr>
                <w:rFonts w:ascii="Arial Narrow" w:hAnsi="Arial Narrow" w:cs="Arial"/>
                <w:b/>
                <w:bCs/>
                <w:sz w:val="22"/>
                <w:szCs w:val="22"/>
              </w:rPr>
              <w:t>projevy a potřeby živých organiz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mů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16041D" w:rsidP="007A0E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4 </w:t>
            </w:r>
            <w:r w:rsidR="007A0E4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Mezerová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2917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42 </w:t>
            </w:r>
            <w:r w:rsidR="000B28A6">
              <w:rPr>
                <w:rFonts w:ascii="Arial Narrow" w:hAnsi="Arial Narrow" w:cs="Arial"/>
                <w:b/>
                <w:sz w:val="22"/>
                <w:szCs w:val="22"/>
              </w:rPr>
              <w:t>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2917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="00CC7B79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0B362C">
              <w:rPr>
                <w:rFonts w:ascii="Arial Narrow" w:hAnsi="Arial Narrow" w:cs="Arial"/>
                <w:b/>
                <w:sz w:val="22"/>
                <w:szCs w:val="22"/>
              </w:rPr>
              <w:t xml:space="preserve"> min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7A0E46" w:rsidRDefault="0016041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Základní podmínky pro život na Zemi</w:t>
            </w:r>
          </w:p>
          <w:p w:rsidR="0016041D" w:rsidRDefault="0016041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Vzduch</w:t>
            </w:r>
          </w:p>
          <w:p w:rsidR="0016041D" w:rsidRDefault="0016041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Voda</w:t>
            </w:r>
          </w:p>
          <w:p w:rsidR="0016041D" w:rsidRDefault="0016041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Živiny</w:t>
            </w:r>
          </w:p>
          <w:p w:rsidR="00C822BA" w:rsidRDefault="0016041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Světlo a teplo pocházející ze Slunce</w:t>
            </w:r>
          </w:p>
          <w:p w:rsidR="0016041D" w:rsidRDefault="00D26A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Živá příroda </w:t>
            </w:r>
          </w:p>
          <w:p w:rsidR="00D26AAF" w:rsidRDefault="00D26A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Bakterie a sinice</w:t>
            </w:r>
          </w:p>
          <w:p w:rsidR="00D26AAF" w:rsidRDefault="00D26A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Houby</w:t>
            </w:r>
          </w:p>
          <w:p w:rsidR="00D26AAF" w:rsidRDefault="00D26A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Rostliny</w:t>
            </w:r>
          </w:p>
          <w:p w:rsidR="00C822BA" w:rsidRDefault="00D26A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Živočichové</w:t>
            </w:r>
            <w:r w:rsidR="008F4ED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včetně člověka</w:t>
            </w:r>
          </w:p>
          <w:p w:rsidR="00D26AAF" w:rsidRDefault="00D26A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Neživá příroda</w:t>
            </w:r>
          </w:p>
          <w:p w:rsidR="00D26AAF" w:rsidRDefault="00D26A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Nerosty ( minerály) a horniny</w:t>
            </w:r>
          </w:p>
          <w:p w:rsidR="00D26AAF" w:rsidRDefault="00D26A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Půda</w:t>
            </w:r>
          </w:p>
          <w:p w:rsidR="00D26AAF" w:rsidRDefault="00D26A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Teplo a světlo</w:t>
            </w:r>
          </w:p>
          <w:p w:rsidR="00D26AAF" w:rsidRDefault="00D26A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Vzduch</w:t>
            </w:r>
          </w:p>
          <w:p w:rsidR="00C822BA" w:rsidRDefault="00D26AA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Voda</w:t>
            </w:r>
          </w:p>
          <w:p w:rsidR="00D26AAF" w:rsidRDefault="00C822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Životní </w:t>
            </w:r>
            <w:r w:rsidR="00291794">
              <w:rPr>
                <w:rFonts w:ascii="Arial Narrow" w:hAnsi="Arial Narrow" w:cs="Arial"/>
                <w:b/>
                <w:bCs/>
                <w:sz w:val="22"/>
                <w:szCs w:val="22"/>
              </w:rPr>
              <w:t>projevy a potřeby živých organiz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mů</w:t>
            </w:r>
          </w:p>
          <w:p w:rsidR="00C822BA" w:rsidRDefault="00C822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Dýchání</w:t>
            </w:r>
          </w:p>
          <w:p w:rsidR="00C822BA" w:rsidRDefault="00C822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Přijímání živin</w:t>
            </w:r>
          </w:p>
          <w:p w:rsidR="00C822BA" w:rsidRDefault="00C822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Vylučování odpadních látek</w:t>
            </w:r>
          </w:p>
          <w:p w:rsidR="00C822BA" w:rsidRDefault="00C822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Rozmnožování</w:t>
            </w:r>
            <w:bookmarkStart w:id="0" w:name="_GoBack"/>
            <w:bookmarkEnd w:id="0"/>
          </w:p>
          <w:p w:rsidR="00C822BA" w:rsidRDefault="00C822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Růst a vývoj</w:t>
            </w:r>
          </w:p>
          <w:p w:rsidR="00C822BA" w:rsidRDefault="00C822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Pohyb</w:t>
            </w:r>
          </w:p>
          <w:p w:rsidR="00C822BA" w:rsidRDefault="00C822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Reakce na změny prostředí</w:t>
            </w:r>
          </w:p>
          <w:p w:rsidR="008B7000" w:rsidRPr="00B461DB" w:rsidRDefault="00C822BA" w:rsidP="00C822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Ochrana živé a neživé přírody</w:t>
            </w: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AE3E0F" w:rsidRDefault="00AE3E0F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Cílem IVH je upevnit </w:t>
            </w:r>
            <w:r w:rsidR="0066338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a rozšířit</w:t>
            </w:r>
            <w:r w:rsidR="00CC7B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 žáků znalosti o </w:t>
            </w:r>
            <w:r w:rsidR="00C822B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základních podmínkách pro život na Zemi, </w:t>
            </w:r>
            <w:r w:rsidR="0066338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o živé a neživé přírodě</w:t>
            </w:r>
            <w:r w:rsidR="00C822BA"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  <w:r w:rsidR="0066338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nezbytnosti jejich vzájemného provázání,</w:t>
            </w:r>
            <w:r w:rsidR="00C822B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seznámit se s životními projevy a potřebami živých organizmů.</w:t>
            </w:r>
          </w:p>
          <w:p w:rsidR="00AE3E0F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Žáci opakují</w:t>
            </w:r>
            <w:r w:rsidR="00AE3E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již známé pojmy 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učí se nové, seznamují se a osvojují </w:t>
            </w:r>
            <w:r w:rsidR="00AE3E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si nové informace v oblasti </w:t>
            </w:r>
            <w:r w:rsidR="00C822BA">
              <w:rPr>
                <w:rFonts w:ascii="Arial Narrow" w:hAnsi="Arial Narrow" w:cs="Arial"/>
                <w:b/>
                <w:bCs/>
                <w:sz w:val="22"/>
                <w:szCs w:val="22"/>
              </w:rPr>
              <w:t>živé a neživé přírody.</w:t>
            </w:r>
          </w:p>
          <w:p w:rsidR="0077116E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Žáci  si upevňují zásady ochrany přírody</w:t>
            </w:r>
            <w:r w:rsidR="00C822B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živé i neživé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  <w:p w:rsidR="00010E90" w:rsidRDefault="00010E9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AE3E0F" w:rsidRDefault="00010E9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Obsah IVH:</w:t>
            </w:r>
          </w:p>
          <w:p w:rsidR="00AE3E0F" w:rsidRDefault="00C822BA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Základní životní podmínky- vzduch,</w:t>
            </w:r>
            <w:r w:rsidR="00B461D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voda, živiny, teplo a světlo pocházející ze Slunce</w:t>
            </w:r>
          </w:p>
          <w:p w:rsidR="00B461DB" w:rsidRDefault="00B461D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Živá příroda – bakterie a sinice, houby, rostliny, živočichové včetně člověka</w:t>
            </w:r>
          </w:p>
          <w:p w:rsidR="00B461DB" w:rsidRDefault="00B461D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Neživá příroda – nerosty ( minerály ) a horniny, půda, teplo a světlo, vzduch, voda</w:t>
            </w:r>
          </w:p>
          <w:p w:rsidR="00B461DB" w:rsidRDefault="00B461D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Životní projevy a potřeby živých organizmů – dýchání, přijímání živin, vylučování odpadních látek, rozmnožování, růst  a vývoj, pohyb, reakce na změnu prostředí</w:t>
            </w:r>
          </w:p>
          <w:p w:rsidR="0077116E" w:rsidRDefault="00B461D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Ochrana živé a neživé přírody</w:t>
            </w:r>
          </w:p>
          <w:p w:rsidR="00B461DB" w:rsidRDefault="00B461D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B7000" w:rsidRPr="00CC7B79" w:rsidRDefault="0077116E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Učivo a nové znalosti si žáci osvojují formou výkladu, procvičují je v interaktivních úlohách, </w:t>
            </w:r>
            <w:r w:rsidR="00CC7B79">
              <w:rPr>
                <w:rFonts w:ascii="Arial Narrow" w:hAnsi="Arial Narrow" w:cs="Arial"/>
                <w:b/>
                <w:bCs/>
                <w:sz w:val="22"/>
                <w:szCs w:val="22"/>
              </w:rPr>
              <w:t>pracovních listech, testových</w:t>
            </w:r>
            <w:r w:rsidR="00010E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otázkách.</w:t>
            </w:r>
          </w:p>
        </w:tc>
      </w:tr>
    </w:tbl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bavení nutných pro realizaci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E14D0D">
            <w:pPr>
              <w:pStyle w:val="Nadpis1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udia 3 které budou použity v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CC7B7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010E9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CC7B79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27. 1. 2012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293E33">
        <w:rPr>
          <w:rFonts w:ascii="Arial Narrow" w:hAnsi="Arial Narrow" w:cs="Arial"/>
          <w:b/>
          <w:bCs/>
          <w:sz w:val="22"/>
          <w:szCs w:val="22"/>
        </w:rPr>
        <w:t>Mgr. Alena Mezerová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38" w:rsidRDefault="00CD6538">
      <w:r>
        <w:separator/>
      </w:r>
    </w:p>
  </w:endnote>
  <w:endnote w:type="continuationSeparator" w:id="1">
    <w:p w:rsidR="00CD6538" w:rsidRDefault="00CD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1C62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1C62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1794">
      <w:rPr>
        <w:rStyle w:val="slostrnky"/>
        <w:noProof/>
      </w:rPr>
      <w:t>3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38" w:rsidRDefault="00CD6538">
      <w:r>
        <w:separator/>
      </w:r>
    </w:p>
  </w:footnote>
  <w:footnote w:type="continuationSeparator" w:id="1">
    <w:p w:rsidR="00CD6538" w:rsidRDefault="00CD6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E14D0D">
    <w:pPr>
      <w:ind w:left="360"/>
      <w:jc w:val="center"/>
      <w:rPr>
        <w:sz w:val="16"/>
        <w:szCs w:val="16"/>
      </w:rPr>
    </w:pPr>
  </w:p>
  <w:p w:rsidR="00E14D0D" w:rsidRDefault="00660095">
    <w:pPr>
      <w:ind w:left="360"/>
      <w:jc w:val="center"/>
      <w:rPr>
        <w:rFonts w:ascii="Cambria" w:hAnsi="Cambria"/>
        <w:b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5759581" cy="1385740"/>
          <wp:effectExtent l="19050" t="0" r="0" b="0"/>
          <wp:docPr id="2" name="obrázek 1" descr="cid:090551809@20092011-3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90551809@20092011-32CD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581" cy="138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B7000"/>
    <w:rsid w:val="00010748"/>
    <w:rsid w:val="00010E90"/>
    <w:rsid w:val="00042E41"/>
    <w:rsid w:val="000B28A6"/>
    <w:rsid w:val="000B362C"/>
    <w:rsid w:val="001102F8"/>
    <w:rsid w:val="0011219F"/>
    <w:rsid w:val="0016041D"/>
    <w:rsid w:val="00170A8D"/>
    <w:rsid w:val="001C6205"/>
    <w:rsid w:val="00246E17"/>
    <w:rsid w:val="002776A2"/>
    <w:rsid w:val="00291794"/>
    <w:rsid w:val="00293E33"/>
    <w:rsid w:val="002C00BC"/>
    <w:rsid w:val="00301CCE"/>
    <w:rsid w:val="00461F02"/>
    <w:rsid w:val="004C6D5D"/>
    <w:rsid w:val="004F085A"/>
    <w:rsid w:val="005254AA"/>
    <w:rsid w:val="00584105"/>
    <w:rsid w:val="00660095"/>
    <w:rsid w:val="00663387"/>
    <w:rsid w:val="006C3F56"/>
    <w:rsid w:val="0077116E"/>
    <w:rsid w:val="007853E3"/>
    <w:rsid w:val="007A0E46"/>
    <w:rsid w:val="007C74BD"/>
    <w:rsid w:val="00821AE3"/>
    <w:rsid w:val="00892454"/>
    <w:rsid w:val="008A3363"/>
    <w:rsid w:val="008B7000"/>
    <w:rsid w:val="008F4ED3"/>
    <w:rsid w:val="00952BB9"/>
    <w:rsid w:val="0096069B"/>
    <w:rsid w:val="009B2DE6"/>
    <w:rsid w:val="00AE3E0F"/>
    <w:rsid w:val="00AE5FC0"/>
    <w:rsid w:val="00B40E2B"/>
    <w:rsid w:val="00B421D8"/>
    <w:rsid w:val="00B461DB"/>
    <w:rsid w:val="00B917D3"/>
    <w:rsid w:val="00BB2EEC"/>
    <w:rsid w:val="00C822BA"/>
    <w:rsid w:val="00CA6B8E"/>
    <w:rsid w:val="00CC7B79"/>
    <w:rsid w:val="00CD6538"/>
    <w:rsid w:val="00D26AAF"/>
    <w:rsid w:val="00D9648E"/>
    <w:rsid w:val="00E14D0D"/>
    <w:rsid w:val="00E36E3A"/>
    <w:rsid w:val="00E541EA"/>
    <w:rsid w:val="00F77D87"/>
    <w:rsid w:val="00FD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90551809@20092011-32C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CD9B-69FD-43AB-B59F-132A6049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Kristýna</cp:lastModifiedBy>
  <cp:revision>3</cp:revision>
  <cp:lastPrinted>2012-02-05T19:39:00Z</cp:lastPrinted>
  <dcterms:created xsi:type="dcterms:W3CDTF">2012-02-04T20:45:00Z</dcterms:created>
  <dcterms:modified xsi:type="dcterms:W3CDTF">2012-02-05T19:39:00Z</dcterms:modified>
</cp:coreProperties>
</file>