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286"/>
        <w:gridCol w:w="6684"/>
      </w:tblGrid>
      <w:tr w:rsidR="00E14D0D" w:rsidTr="001F35A6">
        <w:trPr>
          <w:trHeight w:val="291"/>
        </w:trPr>
        <w:tc>
          <w:tcPr>
            <w:tcW w:w="176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824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 w:rsidTr="001F35A6">
        <w:trPr>
          <w:trHeight w:val="291"/>
        </w:trPr>
        <w:tc>
          <w:tcPr>
            <w:tcW w:w="176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43" w:type="pct"/>
            <w:shd w:val="clear" w:color="auto" w:fill="FFFFFF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Mgr. Anna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Aberlová</w:t>
            </w:r>
            <w:proofErr w:type="spellEnd"/>
          </w:p>
        </w:tc>
      </w:tr>
      <w:tr w:rsidR="00E14D0D" w:rsidRPr="007C74BD" w:rsidTr="001F35A6">
        <w:trPr>
          <w:trHeight w:val="275"/>
        </w:trPr>
        <w:tc>
          <w:tcPr>
            <w:tcW w:w="176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743" w:type="pct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E14D0D" w:rsidRPr="007C74BD" w:rsidTr="001F35A6">
        <w:trPr>
          <w:trHeight w:val="568"/>
        </w:trPr>
        <w:tc>
          <w:tcPr>
            <w:tcW w:w="176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E14D0D" w:rsidRPr="007C74BD" w:rsidRDefault="001F35A6" w:rsidP="001F3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743" w:type="pct"/>
            <w:noWrap/>
            <w:vAlign w:val="bottom"/>
          </w:tcPr>
          <w:p w:rsidR="001F35A6" w:rsidRDefault="001F35A6" w:rsidP="001F35A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Základní škola a Mateřská škola Olomouc – Nemilany, Raisova 1,  </w:t>
            </w:r>
          </w:p>
          <w:p w:rsidR="00E14D0D" w:rsidRDefault="001F35A6" w:rsidP="001F35A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783 01 Olomouc - Nemilany</w:t>
            </w:r>
          </w:p>
          <w:p w:rsidR="001F35A6" w:rsidRPr="007C74BD" w:rsidRDefault="001F3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Rozmanitost přírody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70A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167"/>
        <w:gridCol w:w="580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Default="001F35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Podnebné oblasti Země, život organizmů v podnebných oblastech</w:t>
            </w:r>
          </w:p>
          <w:p w:rsidR="001F35A6" w:rsidRPr="007C74BD" w:rsidRDefault="001F35A6" w:rsidP="001F35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(polárních, mírných, subtropických, tropických)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75501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Aberlová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4A5800">
              <w:rPr>
                <w:rFonts w:ascii="Arial Narrow" w:hAnsi="Arial Narrow"/>
                <w:b/>
                <w:bCs/>
                <w:sz w:val="22"/>
                <w:szCs w:val="22"/>
              </w:rPr>
              <w:t>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7550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  <w:r w:rsidR="000C394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  <w:proofErr w:type="gramEnd"/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4A580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8 vyučovacích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hodin ( tj.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8 x 15 min = 120 minut = 2 hodiny)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660095" w:rsidRDefault="0066009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 w:rsidTr="008653C3">
        <w:trPr>
          <w:trHeight w:val="158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 w:rsidTr="008653C3">
        <w:trPr>
          <w:trHeight w:val="158"/>
        </w:trPr>
        <w:tc>
          <w:tcPr>
            <w:tcW w:w="5000" w:type="pct"/>
            <w:gridSpan w:val="2"/>
          </w:tcPr>
          <w:p w:rsidR="008B7000" w:rsidRDefault="004A5800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Podnebi</w:t>
            </w:r>
            <w:proofErr w:type="spellEnd"/>
          </w:p>
          <w:p w:rsidR="004A5800" w:rsidRDefault="004A5800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Počasí</w:t>
            </w:r>
          </w:p>
          <w:p w:rsidR="004A5800" w:rsidRDefault="004A5800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Podnebné pásy</w:t>
            </w:r>
          </w:p>
          <w:p w:rsidR="008653C3" w:rsidRDefault="004A5800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Tropický pás 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</w:t>
            </w:r>
            <w:r w:rsidR="004A5800">
              <w:rPr>
                <w:rFonts w:ascii="Arial Narrow" w:hAnsi="Arial Narrow" w:cs="Arial"/>
                <w:b/>
                <w:bCs/>
                <w:sz w:val="22"/>
                <w:szCs w:val="22"/>
              </w:rPr>
              <w:t>ropické deštné lesy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Savany</w:t>
            </w:r>
          </w:p>
          <w:p w:rsidR="004A5800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  <w:r w:rsidR="004A5800">
              <w:rPr>
                <w:rFonts w:ascii="Arial Narrow" w:hAnsi="Arial Narrow" w:cs="Arial"/>
                <w:b/>
                <w:bCs/>
                <w:sz w:val="22"/>
                <w:szCs w:val="22"/>
              </w:rPr>
              <w:t>ouště</w:t>
            </w:r>
          </w:p>
          <w:p w:rsidR="004A5800" w:rsidRDefault="00DE6D98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Subtropický pás </w:t>
            </w:r>
          </w:p>
          <w:p w:rsidR="008653C3" w:rsidRDefault="00DE6D98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Mírný pás 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</w:t>
            </w:r>
            <w:r w:rsidR="00DE6D9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ehličnaté lesy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(tajga)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="00DE6D98">
              <w:rPr>
                <w:rFonts w:ascii="Arial Narrow" w:hAnsi="Arial Narrow" w:cs="Arial"/>
                <w:b/>
                <w:bCs/>
                <w:sz w:val="22"/>
                <w:szCs w:val="22"/>
              </w:rPr>
              <w:t>míšené a listnaté lesy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</w:t>
            </w:r>
            <w:r w:rsidR="00DE6D98">
              <w:rPr>
                <w:rFonts w:ascii="Arial Narrow" w:hAnsi="Arial Narrow" w:cs="Arial"/>
                <w:b/>
                <w:bCs/>
                <w:sz w:val="22"/>
                <w:szCs w:val="22"/>
              </w:rPr>
              <w:t>tepi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Prérie</w:t>
            </w:r>
          </w:p>
          <w:p w:rsidR="00DE6D98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Pampy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Tundra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Polární pás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Antarktid</w:t>
            </w:r>
            <w:r w:rsidR="0015233D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</w:p>
          <w:p w:rsidR="008653C3" w:rsidRDefault="008653C3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Arktida</w:t>
            </w:r>
          </w:p>
          <w:p w:rsidR="00DE6D98" w:rsidRDefault="00DE6D98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A5800" w:rsidRPr="004A5800" w:rsidRDefault="004A5800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FC6456" w:rsidRDefault="00FC6456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</w:t>
            </w:r>
            <w:r w:rsidR="00D321A7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může pedagog rozdělit do menších celků podle probíraného učiva. </w:t>
            </w:r>
          </w:p>
          <w:p w:rsidR="008B7000" w:rsidRDefault="00FC6456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Pomocí výkladu, obrázků, web.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odkazů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videí, různých akcí </w:t>
            </w:r>
            <w:r w:rsidR="0042628C">
              <w:rPr>
                <w:rFonts w:ascii="Arial Narrow" w:hAnsi="Arial Narrow" w:cs="Arial"/>
                <w:b/>
                <w:bCs/>
                <w:sz w:val="22"/>
                <w:szCs w:val="22"/>
              </w:rPr>
              <w:t>a zábavných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262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úkolů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seznámí</w:t>
            </w:r>
            <w:r w:rsidR="00140A1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procvičí se žáky výše uvedené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pojmy.</w:t>
            </w:r>
          </w:p>
          <w:p w:rsidR="00FC6456" w:rsidRDefault="00FC6456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Nejvíce rozpracovaný je mírný podnebný pás, ve kterém se nachází ĆR. K procvičení slouží „AZ kvíz“,</w:t>
            </w:r>
          </w:p>
          <w:p w:rsidR="0042628C" w:rsidRDefault="0042628C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 kterým pracují dva žáci nebo dvě skupiny podle navržených pravidel.</w:t>
            </w:r>
          </w:p>
          <w:p w:rsidR="00FC6456" w:rsidRDefault="0042628C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 každé straně jsou</w:t>
            </w:r>
            <w:r w:rsidR="00140A1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„Poznámky“, kde je uveden postup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řešení úkolů. </w:t>
            </w:r>
          </w:p>
          <w:p w:rsidR="0042628C" w:rsidRPr="00FC6456" w:rsidRDefault="0042628C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 závěru je připraveno krátké opakování, kde je možné využít nástroje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Activotu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1523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5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65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65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41CA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41CA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D4A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2D4ADF" w:rsidP="002D4ADF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17. listopadu 2011</w:t>
      </w:r>
    </w:p>
    <w:p w:rsidR="007C74BD" w:rsidRDefault="00660095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2D4ADF">
        <w:rPr>
          <w:rFonts w:ascii="Arial Narrow" w:hAnsi="Arial Narrow" w:cs="Arial"/>
          <w:b/>
          <w:bCs/>
          <w:sz w:val="22"/>
          <w:szCs w:val="22"/>
        </w:rPr>
        <w:t xml:space="preserve">              Mgr. Anna </w:t>
      </w:r>
      <w:proofErr w:type="spellStart"/>
      <w:r w:rsidR="002D4ADF">
        <w:rPr>
          <w:rFonts w:ascii="Arial Narrow" w:hAnsi="Arial Narrow" w:cs="Arial"/>
          <w:b/>
          <w:bCs/>
          <w:sz w:val="22"/>
          <w:szCs w:val="22"/>
        </w:rPr>
        <w:t>Aberlová</w:t>
      </w:r>
      <w:proofErr w:type="spellEnd"/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5B" w:rsidRDefault="003F335B">
      <w:r>
        <w:separator/>
      </w:r>
    </w:p>
  </w:endnote>
  <w:endnote w:type="continuationSeparator" w:id="0">
    <w:p w:rsidR="003F335B" w:rsidRDefault="003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042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042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2E28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28" w:rsidRDefault="00532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5B" w:rsidRDefault="003F335B">
      <w:r>
        <w:separator/>
      </w:r>
    </w:p>
  </w:footnote>
  <w:footnote w:type="continuationSeparator" w:id="0">
    <w:p w:rsidR="003F335B" w:rsidRDefault="003F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28" w:rsidRDefault="00532E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bookmarkStart w:id="0" w:name="_GoBack"/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06000" cy="1324800"/>
          <wp:effectExtent l="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13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28" w:rsidRDefault="00532E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C40A8"/>
    <w:multiLevelType w:val="hybridMultilevel"/>
    <w:tmpl w:val="53EACF38"/>
    <w:lvl w:ilvl="0" w:tplc="CEF4273A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041CA0"/>
    <w:rsid w:val="00042E41"/>
    <w:rsid w:val="00077C76"/>
    <w:rsid w:val="000C394B"/>
    <w:rsid w:val="000F0AB5"/>
    <w:rsid w:val="00140A1D"/>
    <w:rsid w:val="0015233D"/>
    <w:rsid w:val="00170A8D"/>
    <w:rsid w:val="001F35A6"/>
    <w:rsid w:val="002776A2"/>
    <w:rsid w:val="002C00BC"/>
    <w:rsid w:val="002D4ADF"/>
    <w:rsid w:val="003F335B"/>
    <w:rsid w:val="0042628C"/>
    <w:rsid w:val="004A5800"/>
    <w:rsid w:val="004C6D5D"/>
    <w:rsid w:val="004F085A"/>
    <w:rsid w:val="00532E28"/>
    <w:rsid w:val="00584105"/>
    <w:rsid w:val="00660095"/>
    <w:rsid w:val="00695A93"/>
    <w:rsid w:val="00755014"/>
    <w:rsid w:val="007C74BD"/>
    <w:rsid w:val="008653C3"/>
    <w:rsid w:val="008A3363"/>
    <w:rsid w:val="008B7000"/>
    <w:rsid w:val="0096069B"/>
    <w:rsid w:val="009922AF"/>
    <w:rsid w:val="00A13AE5"/>
    <w:rsid w:val="00AE5FC0"/>
    <w:rsid w:val="00B917D3"/>
    <w:rsid w:val="00CA6B8E"/>
    <w:rsid w:val="00D321A7"/>
    <w:rsid w:val="00DE6D98"/>
    <w:rsid w:val="00E14D0D"/>
    <w:rsid w:val="00E1767E"/>
    <w:rsid w:val="00E36E3A"/>
    <w:rsid w:val="00F22845"/>
    <w:rsid w:val="00F62965"/>
    <w:rsid w:val="00FC6456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5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6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8AB3-4D89-4B91-8713-7658D9DD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Marie</cp:lastModifiedBy>
  <cp:revision>16</cp:revision>
  <dcterms:created xsi:type="dcterms:W3CDTF">2011-09-22T07:23:00Z</dcterms:created>
  <dcterms:modified xsi:type="dcterms:W3CDTF">2012-02-06T17:19:00Z</dcterms:modified>
</cp:coreProperties>
</file>